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259" w:rsidRPr="00933904" w:rsidRDefault="00814259" w:rsidP="00814259">
      <w:pPr>
        <w:widowControl w:val="0"/>
        <w:tabs>
          <w:tab w:val="left" w:pos="2685"/>
        </w:tabs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</w:pPr>
      <w:r w:rsidRPr="0093390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 xml:space="preserve">Муниципальное бюджетное дошкольное образовательное </w:t>
      </w:r>
    </w:p>
    <w:p w:rsidR="00814259" w:rsidRPr="00933904" w:rsidRDefault="00814259" w:rsidP="00814259">
      <w:pPr>
        <w:widowControl w:val="0"/>
        <w:tabs>
          <w:tab w:val="left" w:pos="2685"/>
        </w:tabs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</w:pPr>
      <w:r w:rsidRPr="0093390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учреждение – детский сад комбинированного вида №3</w:t>
      </w:r>
    </w:p>
    <w:p w:rsidR="00814259" w:rsidRPr="00933904" w:rsidRDefault="00814259" w:rsidP="00814259">
      <w:pPr>
        <w:widowControl w:val="0"/>
        <w:tabs>
          <w:tab w:val="left" w:pos="2685"/>
        </w:tabs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</w:pPr>
      <w:r w:rsidRPr="00933904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>Барабинского района Новосибирской области</w:t>
      </w:r>
    </w:p>
    <w:p w:rsidR="00814259" w:rsidRPr="00933904" w:rsidRDefault="00814259" w:rsidP="00814259">
      <w:pPr>
        <w:widowControl w:val="0"/>
        <w:tabs>
          <w:tab w:val="left" w:pos="2430"/>
        </w:tabs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</w:pPr>
    </w:p>
    <w:p w:rsidR="00814259" w:rsidRPr="00933904" w:rsidRDefault="00814259" w:rsidP="00814259">
      <w:pPr>
        <w:widowControl w:val="0"/>
        <w:tabs>
          <w:tab w:val="left" w:pos="2430"/>
        </w:tabs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</w:pPr>
    </w:p>
    <w:p w:rsidR="00814259" w:rsidRPr="00933904" w:rsidRDefault="00814259" w:rsidP="00814259">
      <w:pPr>
        <w:widowControl w:val="0"/>
        <w:tabs>
          <w:tab w:val="left" w:pos="2835"/>
        </w:tabs>
        <w:suppressAutoHyphens/>
        <w:spacing w:after="0" w:line="100" w:lineRule="atLeast"/>
        <w:rPr>
          <w:rFonts w:ascii="Times New Roman" w:eastAsia="DejaVu Sans" w:hAnsi="Times New Roman" w:cs="DejaVu Sans"/>
          <w:kern w:val="2"/>
          <w:sz w:val="28"/>
          <w:szCs w:val="28"/>
          <w:lang w:eastAsia="zh-CN" w:bidi="hi-IN"/>
        </w:rPr>
      </w:pPr>
    </w:p>
    <w:tbl>
      <w:tblPr>
        <w:tblpPr w:leftFromText="180" w:rightFromText="180" w:bottomFromText="200" w:vertAnchor="text" w:horzAnchor="margin" w:tblpXSpec="center" w:tblpY="121"/>
        <w:tblW w:w="9690" w:type="dxa"/>
        <w:tblLayout w:type="fixed"/>
        <w:tblLook w:val="04A0" w:firstRow="1" w:lastRow="0" w:firstColumn="1" w:lastColumn="0" w:noHBand="0" w:noVBand="1"/>
      </w:tblPr>
      <w:tblGrid>
        <w:gridCol w:w="5130"/>
        <w:gridCol w:w="4560"/>
      </w:tblGrid>
      <w:tr w:rsidR="00C22B88" w:rsidRPr="00C22B88" w:rsidTr="00C22B88">
        <w:trPr>
          <w:trHeight w:val="715"/>
        </w:trPr>
        <w:tc>
          <w:tcPr>
            <w:tcW w:w="5131" w:type="dxa"/>
          </w:tcPr>
          <w:p w:rsidR="00C22B88" w:rsidRPr="00C22B88" w:rsidRDefault="00C22B88" w:rsidP="00C22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2B88">
              <w:rPr>
                <w:rFonts w:ascii="Times New Roman" w:eastAsia="Calibri" w:hAnsi="Times New Roman" w:cs="Times New Roman"/>
              </w:rPr>
              <w:t>ПРИНЯТО</w:t>
            </w:r>
          </w:p>
          <w:p w:rsidR="00C22B88" w:rsidRPr="00C22B88" w:rsidRDefault="00C22B88" w:rsidP="00C22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2B88">
              <w:rPr>
                <w:rFonts w:ascii="Times New Roman" w:eastAsia="Calibri" w:hAnsi="Times New Roman" w:cs="Times New Roman"/>
              </w:rPr>
              <w:t>решением</w:t>
            </w:r>
          </w:p>
          <w:p w:rsidR="00C22B88" w:rsidRPr="00C22B88" w:rsidRDefault="00C22B88" w:rsidP="00C22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2B88">
              <w:rPr>
                <w:rFonts w:ascii="Times New Roman" w:eastAsia="Calibri" w:hAnsi="Times New Roman" w:cs="Times New Roman"/>
              </w:rPr>
              <w:t>педагогического совета</w:t>
            </w:r>
          </w:p>
          <w:p w:rsidR="00C22B88" w:rsidRPr="00C22B88" w:rsidRDefault="00C22B88" w:rsidP="00C22B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C22B88">
              <w:rPr>
                <w:rFonts w:ascii="Times New Roman" w:eastAsia="Calibri" w:hAnsi="Times New Roman" w:cs="Times New Roman"/>
              </w:rPr>
              <w:t>протокол  от</w:t>
            </w:r>
            <w:proofErr w:type="gramEnd"/>
            <w:r w:rsidRPr="00C22B88">
              <w:rPr>
                <w:rFonts w:ascii="Times New Roman" w:eastAsia="Calibri" w:hAnsi="Times New Roman" w:cs="Times New Roman"/>
              </w:rPr>
              <w:t xml:space="preserve"> 31.08.20</w:t>
            </w:r>
            <w:r>
              <w:rPr>
                <w:rFonts w:ascii="Times New Roman" w:eastAsia="Calibri" w:hAnsi="Times New Roman" w:cs="Times New Roman"/>
              </w:rPr>
              <w:t>23</w:t>
            </w:r>
            <w:r w:rsidRPr="00C22B88">
              <w:rPr>
                <w:rFonts w:ascii="Times New Roman" w:eastAsia="Calibri" w:hAnsi="Times New Roman" w:cs="Times New Roman"/>
              </w:rPr>
              <w:t xml:space="preserve"> г № 1</w:t>
            </w:r>
          </w:p>
          <w:p w:rsidR="00C22B88" w:rsidRPr="00C22B88" w:rsidRDefault="00C22B88" w:rsidP="00C22B88">
            <w:pPr>
              <w:spacing w:after="0" w:line="23" w:lineRule="atLeast"/>
              <w:ind w:hanging="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60" w:type="dxa"/>
            <w:hideMark/>
          </w:tcPr>
          <w:p w:rsidR="00C22B88" w:rsidRPr="00C22B88" w:rsidRDefault="00C22B88" w:rsidP="00C22B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22B88">
              <w:rPr>
                <w:rFonts w:ascii="Times New Roman" w:eastAsia="Calibri" w:hAnsi="Times New Roman" w:cs="Times New Roman"/>
              </w:rPr>
              <w:t>УТВЕРЖДАЮ</w:t>
            </w:r>
          </w:p>
          <w:p w:rsidR="00C22B88" w:rsidRPr="00C22B88" w:rsidRDefault="00C22B88" w:rsidP="00C22B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C22B88">
              <w:rPr>
                <w:rFonts w:ascii="Times New Roman" w:eastAsia="Calibri" w:hAnsi="Times New Roman" w:cs="Times New Roman"/>
              </w:rPr>
              <w:t xml:space="preserve">Заведующий </w:t>
            </w:r>
          </w:p>
          <w:p w:rsidR="00C22B88" w:rsidRPr="00C22B88" w:rsidRDefault="00C22B88" w:rsidP="00C22B88">
            <w:pPr>
              <w:spacing w:after="0" w:line="23" w:lineRule="atLeast"/>
              <w:ind w:hanging="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2B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</w:t>
            </w:r>
            <w:proofErr w:type="spellStart"/>
            <w:r w:rsidRPr="00C22B88">
              <w:rPr>
                <w:rFonts w:ascii="Times New Roman" w:eastAsia="Times New Roman" w:hAnsi="Times New Roman" w:cs="Times New Roman"/>
                <w:sz w:val="20"/>
                <w:szCs w:val="20"/>
              </w:rPr>
              <w:t>И.А.Герман</w:t>
            </w:r>
            <w:proofErr w:type="spellEnd"/>
          </w:p>
          <w:p w:rsidR="00C22B88" w:rsidRPr="00C22B88" w:rsidRDefault="00C22B88" w:rsidP="000C4B71">
            <w:pPr>
              <w:spacing w:after="0" w:line="23" w:lineRule="atLeast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2B88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от 31.08.20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C22B88">
              <w:rPr>
                <w:rFonts w:ascii="Times New Roman" w:eastAsia="Times New Roman" w:hAnsi="Times New Roman" w:cs="Times New Roman"/>
                <w:sz w:val="20"/>
                <w:szCs w:val="20"/>
              </w:rPr>
              <w:t>г № 2</w:t>
            </w:r>
          </w:p>
        </w:tc>
      </w:tr>
    </w:tbl>
    <w:p w:rsidR="00814259" w:rsidRPr="00933904" w:rsidRDefault="00814259" w:rsidP="00814259">
      <w:pPr>
        <w:widowControl w:val="0"/>
        <w:tabs>
          <w:tab w:val="left" w:pos="2835"/>
        </w:tabs>
        <w:suppressAutoHyphens/>
        <w:spacing w:after="0" w:line="100" w:lineRule="atLeast"/>
        <w:jc w:val="center"/>
        <w:rPr>
          <w:rFonts w:ascii="Times New Roman" w:eastAsia="DejaVu Sans" w:hAnsi="Times New Roman" w:cs="DejaVu Sans"/>
          <w:kern w:val="2"/>
          <w:sz w:val="28"/>
          <w:szCs w:val="28"/>
          <w:lang w:eastAsia="zh-CN" w:bidi="hi-IN"/>
        </w:rPr>
      </w:pPr>
    </w:p>
    <w:p w:rsidR="00814259" w:rsidRPr="00933904" w:rsidRDefault="00814259" w:rsidP="00814259">
      <w:pPr>
        <w:widowControl w:val="0"/>
        <w:tabs>
          <w:tab w:val="left" w:pos="2835"/>
        </w:tabs>
        <w:suppressAutoHyphens/>
        <w:spacing w:after="0" w:line="100" w:lineRule="atLeast"/>
        <w:jc w:val="center"/>
        <w:rPr>
          <w:rFonts w:ascii="Times New Roman" w:eastAsia="DejaVu Sans" w:hAnsi="Times New Roman" w:cs="DejaVu Sans"/>
          <w:kern w:val="2"/>
          <w:sz w:val="28"/>
          <w:szCs w:val="28"/>
          <w:lang w:eastAsia="zh-CN" w:bidi="hi-IN"/>
        </w:rPr>
      </w:pPr>
    </w:p>
    <w:p w:rsidR="00814259" w:rsidRPr="00933904" w:rsidRDefault="00814259" w:rsidP="00814259">
      <w:pPr>
        <w:widowControl w:val="0"/>
        <w:tabs>
          <w:tab w:val="left" w:pos="2835"/>
        </w:tabs>
        <w:suppressAutoHyphens/>
        <w:spacing w:after="0" w:line="100" w:lineRule="atLeast"/>
        <w:jc w:val="center"/>
        <w:rPr>
          <w:rFonts w:ascii="Times New Roman" w:eastAsia="DejaVu Sans" w:hAnsi="Times New Roman" w:cs="DejaVu Sans"/>
          <w:kern w:val="2"/>
          <w:sz w:val="28"/>
          <w:szCs w:val="28"/>
          <w:lang w:eastAsia="zh-CN" w:bidi="hi-IN"/>
        </w:rPr>
      </w:pPr>
    </w:p>
    <w:p w:rsidR="00814259" w:rsidRPr="00933904" w:rsidRDefault="00814259" w:rsidP="00814259">
      <w:pPr>
        <w:widowControl w:val="0"/>
        <w:tabs>
          <w:tab w:val="left" w:pos="2835"/>
        </w:tabs>
        <w:suppressAutoHyphens/>
        <w:spacing w:after="0" w:line="100" w:lineRule="atLeast"/>
        <w:jc w:val="center"/>
        <w:rPr>
          <w:rFonts w:ascii="Times New Roman" w:eastAsia="DejaVu Sans" w:hAnsi="Times New Roman" w:cs="DejaVu Sans"/>
          <w:kern w:val="2"/>
          <w:sz w:val="28"/>
          <w:szCs w:val="28"/>
          <w:lang w:eastAsia="zh-CN" w:bidi="hi-IN"/>
        </w:rPr>
      </w:pPr>
    </w:p>
    <w:p w:rsidR="00814259" w:rsidRPr="00933904" w:rsidRDefault="00814259" w:rsidP="00814259">
      <w:pPr>
        <w:widowControl w:val="0"/>
        <w:tabs>
          <w:tab w:val="left" w:pos="2835"/>
        </w:tabs>
        <w:suppressAutoHyphens/>
        <w:spacing w:after="0" w:line="100" w:lineRule="atLeast"/>
        <w:jc w:val="center"/>
        <w:rPr>
          <w:rFonts w:ascii="Times New Roman" w:eastAsia="DejaVu Sans" w:hAnsi="Times New Roman" w:cs="DejaVu Sans"/>
          <w:kern w:val="2"/>
          <w:sz w:val="28"/>
          <w:szCs w:val="28"/>
          <w:lang w:eastAsia="zh-CN" w:bidi="hi-IN"/>
        </w:rPr>
      </w:pPr>
    </w:p>
    <w:p w:rsidR="00F93301" w:rsidRPr="00933904" w:rsidRDefault="00F93301" w:rsidP="00FC6D05">
      <w:pPr>
        <w:widowControl w:val="0"/>
        <w:tabs>
          <w:tab w:val="left" w:pos="1455"/>
        </w:tabs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zh-CN" w:bidi="hi-IN"/>
        </w:rPr>
      </w:pPr>
    </w:p>
    <w:p w:rsidR="00F93301" w:rsidRPr="00933904" w:rsidRDefault="00F93301" w:rsidP="00FC6D05">
      <w:pPr>
        <w:widowControl w:val="0"/>
        <w:tabs>
          <w:tab w:val="left" w:pos="1455"/>
        </w:tabs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zh-CN" w:bidi="hi-IN"/>
        </w:rPr>
      </w:pPr>
    </w:p>
    <w:p w:rsidR="00F93301" w:rsidRPr="00933904" w:rsidRDefault="00F93301" w:rsidP="00FC6D05">
      <w:pPr>
        <w:widowControl w:val="0"/>
        <w:tabs>
          <w:tab w:val="left" w:pos="1455"/>
        </w:tabs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zh-CN" w:bidi="hi-IN"/>
        </w:rPr>
      </w:pPr>
    </w:p>
    <w:p w:rsidR="00F93301" w:rsidRPr="00933904" w:rsidRDefault="00F93301" w:rsidP="00FC6D05">
      <w:pPr>
        <w:widowControl w:val="0"/>
        <w:tabs>
          <w:tab w:val="left" w:pos="1455"/>
        </w:tabs>
        <w:suppressAutoHyphens/>
        <w:spacing w:after="0" w:line="100" w:lineRule="atLeast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zh-CN" w:bidi="hi-IN"/>
        </w:rPr>
      </w:pPr>
    </w:p>
    <w:p w:rsidR="00F93301" w:rsidRPr="00933904" w:rsidRDefault="00F93301" w:rsidP="00933904">
      <w:pPr>
        <w:widowControl w:val="0"/>
        <w:tabs>
          <w:tab w:val="left" w:pos="1455"/>
        </w:tabs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zh-CN" w:bidi="hi-IN"/>
        </w:rPr>
      </w:pPr>
    </w:p>
    <w:p w:rsidR="00814259" w:rsidRPr="00933904" w:rsidRDefault="000C4B71" w:rsidP="00933904">
      <w:pPr>
        <w:widowControl w:val="0"/>
        <w:tabs>
          <w:tab w:val="left" w:pos="1455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eastAsia="zh-CN" w:bidi="hi-IN"/>
        </w:rPr>
        <w:t>П</w:t>
      </w:r>
      <w:r w:rsidR="00814259" w:rsidRPr="00933904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zh-CN" w:bidi="hi-IN"/>
        </w:rPr>
        <w:t xml:space="preserve">рограмма </w:t>
      </w:r>
      <w:r w:rsidR="00FC6D05" w:rsidRPr="00933904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zh-CN" w:bidi="hi-IN"/>
        </w:rPr>
        <w:t>творческого объединения</w:t>
      </w:r>
    </w:p>
    <w:p w:rsidR="00814259" w:rsidRPr="00933904" w:rsidRDefault="00814259" w:rsidP="009339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90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«Дары Фрёбеля»</w:t>
      </w:r>
    </w:p>
    <w:p w:rsidR="00814259" w:rsidRPr="00933904" w:rsidRDefault="00814259" w:rsidP="00933904">
      <w:pPr>
        <w:widowControl w:val="0"/>
        <w:shd w:val="clear" w:color="auto" w:fill="FFFFFF"/>
        <w:tabs>
          <w:tab w:val="left" w:pos="2130"/>
        </w:tabs>
        <w:suppressAutoHyphens/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 w:bidi="hi-IN"/>
        </w:rPr>
      </w:pPr>
      <w:r w:rsidRPr="00933904">
        <w:rPr>
          <w:rFonts w:ascii="Times New Roman" w:eastAsia="DejaVu Sans" w:hAnsi="Times New Roman" w:cs="Times New Roman"/>
          <w:bCs/>
          <w:i/>
          <w:iCs/>
          <w:kern w:val="2"/>
          <w:sz w:val="28"/>
          <w:szCs w:val="28"/>
          <w:lang w:eastAsia="zh-CN" w:bidi="hi-IN"/>
        </w:rPr>
        <w:t xml:space="preserve"> </w:t>
      </w:r>
      <w:r w:rsidRPr="00933904">
        <w:rPr>
          <w:rFonts w:ascii="Times New Roman" w:eastAsia="DejaVu Sans" w:hAnsi="Times New Roman" w:cs="DejaVu Sans"/>
          <w:kern w:val="2"/>
          <w:sz w:val="28"/>
          <w:szCs w:val="28"/>
          <w:lang w:eastAsia="zh-CN" w:bidi="hi-IN"/>
        </w:rPr>
        <w:t xml:space="preserve"> для детей </w:t>
      </w:r>
      <w:r w:rsidR="001E5C51" w:rsidRPr="0093390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 w:bidi="hi-IN"/>
        </w:rPr>
        <w:t>4</w:t>
      </w:r>
      <w:r w:rsidRPr="0093390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 w:bidi="hi-IN"/>
        </w:rPr>
        <w:t>-7 лет.</w:t>
      </w:r>
    </w:p>
    <w:p w:rsidR="00814259" w:rsidRPr="00814259" w:rsidRDefault="00814259" w:rsidP="00814259">
      <w:pPr>
        <w:widowControl w:val="0"/>
        <w:shd w:val="clear" w:color="auto" w:fill="FFFFFF"/>
        <w:tabs>
          <w:tab w:val="left" w:pos="2130"/>
        </w:tabs>
        <w:suppressAutoHyphens/>
        <w:snapToGrid w:val="0"/>
        <w:spacing w:after="0" w:line="100" w:lineRule="atLeast"/>
        <w:jc w:val="center"/>
        <w:rPr>
          <w:rFonts w:ascii="Times New Roman" w:eastAsia="DejaVu Sans" w:hAnsi="Times New Roman" w:cs="Times New Roman"/>
          <w:b/>
          <w:bCs/>
          <w:kern w:val="2"/>
          <w:sz w:val="32"/>
          <w:szCs w:val="32"/>
          <w:lang w:eastAsia="zh-CN" w:bidi="hi-IN"/>
        </w:rPr>
      </w:pPr>
    </w:p>
    <w:p w:rsidR="00814259" w:rsidRPr="00814259" w:rsidRDefault="00814259" w:rsidP="00814259">
      <w:pPr>
        <w:widowControl w:val="0"/>
        <w:suppressAutoHyphens/>
        <w:spacing w:after="0" w:line="100" w:lineRule="atLeast"/>
        <w:rPr>
          <w:rFonts w:ascii="Times New Roman" w:eastAsia="DejaVu Sans" w:hAnsi="Times New Roman" w:cs="Times New Roman"/>
          <w:b/>
          <w:bCs/>
          <w:kern w:val="2"/>
          <w:sz w:val="36"/>
          <w:szCs w:val="36"/>
          <w:lang w:eastAsia="zh-CN" w:bidi="hi-IN"/>
        </w:rPr>
      </w:pPr>
    </w:p>
    <w:p w:rsidR="00814259" w:rsidRPr="00814259" w:rsidRDefault="00814259" w:rsidP="00814259">
      <w:pPr>
        <w:widowControl w:val="0"/>
        <w:tabs>
          <w:tab w:val="left" w:pos="5475"/>
        </w:tabs>
        <w:suppressAutoHyphens/>
        <w:spacing w:after="0" w:line="100" w:lineRule="atLeast"/>
        <w:jc w:val="right"/>
        <w:rPr>
          <w:rFonts w:ascii="Times New Roman" w:eastAsia="DejaVu Sans" w:hAnsi="Times New Roman" w:cs="DejaVu Sans"/>
          <w:kern w:val="2"/>
          <w:sz w:val="24"/>
          <w:szCs w:val="24"/>
          <w:lang w:eastAsia="zh-CN" w:bidi="hi-IN"/>
        </w:rPr>
      </w:pPr>
      <w:r w:rsidRPr="00814259"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  <w:tab/>
        <w:t xml:space="preserve">              </w:t>
      </w:r>
    </w:p>
    <w:p w:rsidR="00814259" w:rsidRPr="00814259" w:rsidRDefault="00814259" w:rsidP="00814259">
      <w:pPr>
        <w:widowControl w:val="0"/>
        <w:tabs>
          <w:tab w:val="left" w:pos="5475"/>
        </w:tabs>
        <w:suppressAutoHyphens/>
        <w:spacing w:after="0" w:line="100" w:lineRule="atLeast"/>
        <w:jc w:val="right"/>
        <w:rPr>
          <w:rFonts w:ascii="Times New Roman" w:eastAsia="DejaVu Sans" w:hAnsi="Times New Roman" w:cs="DejaVu Sans"/>
          <w:kern w:val="2"/>
          <w:sz w:val="24"/>
          <w:szCs w:val="24"/>
          <w:lang w:eastAsia="zh-CN" w:bidi="hi-IN"/>
        </w:rPr>
      </w:pPr>
    </w:p>
    <w:p w:rsidR="00814259" w:rsidRPr="00814259" w:rsidRDefault="00814259" w:rsidP="00814259">
      <w:pPr>
        <w:widowControl w:val="0"/>
        <w:tabs>
          <w:tab w:val="left" w:pos="5475"/>
        </w:tabs>
        <w:suppressAutoHyphens/>
        <w:spacing w:after="0" w:line="100" w:lineRule="atLeast"/>
        <w:jc w:val="right"/>
        <w:rPr>
          <w:rFonts w:ascii="Times New Roman" w:eastAsia="DejaVu Sans" w:hAnsi="Times New Roman" w:cs="DejaVu Sans"/>
          <w:kern w:val="2"/>
          <w:sz w:val="24"/>
          <w:szCs w:val="24"/>
          <w:lang w:eastAsia="zh-CN" w:bidi="hi-IN"/>
        </w:rPr>
      </w:pPr>
    </w:p>
    <w:p w:rsidR="00814259" w:rsidRPr="00814259" w:rsidRDefault="00814259" w:rsidP="00814259">
      <w:pPr>
        <w:widowControl w:val="0"/>
        <w:tabs>
          <w:tab w:val="left" w:pos="5475"/>
        </w:tabs>
        <w:suppressAutoHyphens/>
        <w:spacing w:after="0" w:line="100" w:lineRule="atLeast"/>
        <w:jc w:val="right"/>
        <w:rPr>
          <w:rFonts w:ascii="Times New Roman" w:eastAsia="DejaVu Sans" w:hAnsi="Times New Roman" w:cs="DejaVu Sans"/>
          <w:kern w:val="2"/>
          <w:sz w:val="24"/>
          <w:szCs w:val="24"/>
          <w:lang w:eastAsia="zh-CN" w:bidi="hi-IN"/>
        </w:rPr>
      </w:pPr>
    </w:p>
    <w:p w:rsidR="00814259" w:rsidRDefault="00814259" w:rsidP="00814259">
      <w:pPr>
        <w:widowControl w:val="0"/>
        <w:tabs>
          <w:tab w:val="left" w:pos="5475"/>
        </w:tabs>
        <w:suppressAutoHyphens/>
        <w:spacing w:after="0" w:line="100" w:lineRule="atLeast"/>
        <w:jc w:val="right"/>
        <w:rPr>
          <w:rFonts w:ascii="Times New Roman" w:eastAsia="DejaVu Sans" w:hAnsi="Times New Roman" w:cs="DejaVu Sans"/>
          <w:kern w:val="2"/>
          <w:sz w:val="24"/>
          <w:szCs w:val="24"/>
          <w:lang w:eastAsia="zh-CN" w:bidi="hi-IN"/>
        </w:rPr>
      </w:pPr>
    </w:p>
    <w:p w:rsidR="00FC6D05" w:rsidRDefault="00FC6D05" w:rsidP="00814259">
      <w:pPr>
        <w:widowControl w:val="0"/>
        <w:tabs>
          <w:tab w:val="left" w:pos="5475"/>
        </w:tabs>
        <w:suppressAutoHyphens/>
        <w:spacing w:after="0" w:line="100" w:lineRule="atLeast"/>
        <w:jc w:val="right"/>
        <w:rPr>
          <w:rFonts w:ascii="Times New Roman" w:eastAsia="DejaVu Sans" w:hAnsi="Times New Roman" w:cs="DejaVu Sans"/>
          <w:kern w:val="2"/>
          <w:sz w:val="24"/>
          <w:szCs w:val="24"/>
          <w:lang w:eastAsia="zh-CN" w:bidi="hi-IN"/>
        </w:rPr>
      </w:pPr>
    </w:p>
    <w:p w:rsidR="00FC6D05" w:rsidRDefault="00FC6D05" w:rsidP="00814259">
      <w:pPr>
        <w:widowControl w:val="0"/>
        <w:tabs>
          <w:tab w:val="left" w:pos="5475"/>
        </w:tabs>
        <w:suppressAutoHyphens/>
        <w:spacing w:after="0" w:line="100" w:lineRule="atLeast"/>
        <w:jc w:val="right"/>
        <w:rPr>
          <w:rFonts w:ascii="Times New Roman" w:eastAsia="DejaVu Sans" w:hAnsi="Times New Roman" w:cs="DejaVu Sans"/>
          <w:kern w:val="2"/>
          <w:sz w:val="24"/>
          <w:szCs w:val="24"/>
          <w:lang w:eastAsia="zh-CN" w:bidi="hi-IN"/>
        </w:rPr>
      </w:pPr>
    </w:p>
    <w:p w:rsidR="00FC6D05" w:rsidRDefault="00FC6D05" w:rsidP="00814259">
      <w:pPr>
        <w:widowControl w:val="0"/>
        <w:tabs>
          <w:tab w:val="left" w:pos="5475"/>
        </w:tabs>
        <w:suppressAutoHyphens/>
        <w:spacing w:after="0" w:line="100" w:lineRule="atLeast"/>
        <w:jc w:val="right"/>
        <w:rPr>
          <w:rFonts w:ascii="Times New Roman" w:eastAsia="DejaVu Sans" w:hAnsi="Times New Roman" w:cs="DejaVu Sans"/>
          <w:kern w:val="2"/>
          <w:sz w:val="24"/>
          <w:szCs w:val="24"/>
          <w:lang w:eastAsia="zh-CN" w:bidi="hi-IN"/>
        </w:rPr>
      </w:pPr>
    </w:p>
    <w:p w:rsidR="00FC6D05" w:rsidRDefault="00FC6D05" w:rsidP="00814259">
      <w:pPr>
        <w:widowControl w:val="0"/>
        <w:tabs>
          <w:tab w:val="left" w:pos="5475"/>
        </w:tabs>
        <w:suppressAutoHyphens/>
        <w:spacing w:after="0" w:line="100" w:lineRule="atLeast"/>
        <w:jc w:val="right"/>
        <w:rPr>
          <w:rFonts w:ascii="Times New Roman" w:eastAsia="DejaVu Sans" w:hAnsi="Times New Roman" w:cs="DejaVu Sans"/>
          <w:kern w:val="2"/>
          <w:sz w:val="24"/>
          <w:szCs w:val="24"/>
          <w:lang w:eastAsia="zh-CN" w:bidi="hi-IN"/>
        </w:rPr>
      </w:pPr>
    </w:p>
    <w:p w:rsidR="00933904" w:rsidRDefault="00933904" w:rsidP="00933904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33904" w:rsidRDefault="00933904" w:rsidP="00933904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904" w:rsidRPr="00933904" w:rsidRDefault="00933904" w:rsidP="00933904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90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программы:</w:t>
      </w:r>
    </w:p>
    <w:p w:rsidR="00933904" w:rsidRPr="00933904" w:rsidRDefault="00933904" w:rsidP="009339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воспитатель высшей квалификационной категории                                                                            </w:t>
      </w:r>
    </w:p>
    <w:p w:rsidR="00933904" w:rsidRPr="00933904" w:rsidRDefault="00933904" w:rsidP="00933904">
      <w:pPr>
        <w:tabs>
          <w:tab w:val="left" w:pos="7920"/>
        </w:tabs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3904">
        <w:rPr>
          <w:rFonts w:ascii="Times New Roman" w:eastAsia="Calibri" w:hAnsi="Times New Roman" w:cs="Times New Roman"/>
          <w:sz w:val="28"/>
          <w:szCs w:val="28"/>
        </w:rPr>
        <w:t>Михайловская Ольга Васильевна</w:t>
      </w:r>
    </w:p>
    <w:p w:rsidR="00C22B88" w:rsidRDefault="00C22B88" w:rsidP="00F9330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22B88" w:rsidRDefault="00C22B88" w:rsidP="00F9330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14259" w:rsidRPr="000C4B71" w:rsidRDefault="00814259" w:rsidP="000C4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B7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Pr="000C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Целевой раздел</w:t>
      </w:r>
    </w:p>
    <w:p w:rsidR="00814259" w:rsidRPr="000C4B71" w:rsidRDefault="001E5C51" w:rsidP="000C4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 </w:t>
      </w:r>
      <w:r w:rsidR="00814259" w:rsidRPr="000C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8A02BA" w:rsidRPr="000C4B71" w:rsidRDefault="008A02BA" w:rsidP="000C4B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ДО </w:t>
      </w:r>
      <w:r w:rsidRPr="000C4B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определяет достижение целей образовательной программы дошкольного образования.</w:t>
      </w:r>
      <w:r w:rsidRPr="000C4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C4B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получения образования педагог должен обеспечить ребёнку развитие личности, мотивации и способностей детей</w:t>
      </w:r>
      <w:r w:rsidRPr="000C4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основным видам детской</w:t>
      </w:r>
      <w:r w:rsidRPr="000C4B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0C4B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 – через игру</w:t>
      </w:r>
      <w:r w:rsidRPr="000C4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охватывать </w:t>
      </w:r>
      <w:r w:rsidR="00C22B88" w:rsidRPr="000C4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</w:t>
      </w:r>
      <w:r w:rsidRPr="000C4B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 области</w:t>
      </w:r>
      <w:r w:rsidRPr="000C4B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 </w:t>
      </w:r>
      <w:r w:rsidRPr="000C4B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представляющие  </w:t>
      </w:r>
      <w:r w:rsidR="00C22B88" w:rsidRPr="000C4B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4B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определенные</w:t>
      </w:r>
      <w:r w:rsidRPr="000C4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направления развития и </w:t>
      </w:r>
      <w:r w:rsidRPr="000C4B7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 детей</w:t>
      </w:r>
      <w:r w:rsidR="00C22B88" w:rsidRPr="000C4B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C22B88" w:rsidRPr="000C4B71" w:rsidRDefault="00C22B88" w:rsidP="000C4B71">
      <w:pPr>
        <w:pStyle w:val="Default"/>
        <w:ind w:firstLine="567"/>
        <w:jc w:val="both"/>
        <w:rPr>
          <w:sz w:val="28"/>
          <w:szCs w:val="28"/>
        </w:rPr>
      </w:pPr>
      <w:r w:rsidRPr="000C4B71">
        <w:rPr>
          <w:sz w:val="28"/>
          <w:szCs w:val="28"/>
        </w:rPr>
        <w:t>Р</w:t>
      </w:r>
      <w:r w:rsidR="008A02BA" w:rsidRPr="000C4B71">
        <w:rPr>
          <w:sz w:val="28"/>
          <w:szCs w:val="28"/>
        </w:rPr>
        <w:t>ебенок, является участником образовательного процесса, получает много впечатлений, так как он общается, получает новые знания, умения и навыки и применяет их на практике,</w:t>
      </w:r>
      <w:r w:rsidR="008A02BA" w:rsidRPr="000C4B71">
        <w:rPr>
          <w:sz w:val="28"/>
          <w:szCs w:val="28"/>
          <w:shd w:val="clear" w:color="auto" w:fill="F5F5F5"/>
        </w:rPr>
        <w:t xml:space="preserve"> </w:t>
      </w:r>
      <w:r w:rsidR="008A02BA" w:rsidRPr="000C4B71">
        <w:rPr>
          <w:sz w:val="28"/>
          <w:szCs w:val="28"/>
        </w:rPr>
        <w:t xml:space="preserve">задает вопросы и получает на них ответы, учится сопереживать и делиться эмоциями, соблюдает правила, планирует свои действия и подчиняется распорядку. </w:t>
      </w:r>
    </w:p>
    <w:p w:rsidR="008A02BA" w:rsidRPr="000C4B71" w:rsidRDefault="008A02BA" w:rsidP="000C4B71">
      <w:pPr>
        <w:pStyle w:val="Default"/>
        <w:ind w:firstLine="567"/>
        <w:jc w:val="both"/>
        <w:rPr>
          <w:sz w:val="28"/>
          <w:szCs w:val="28"/>
        </w:rPr>
      </w:pPr>
      <w:r w:rsidRPr="000C4B71">
        <w:rPr>
          <w:sz w:val="28"/>
          <w:szCs w:val="28"/>
        </w:rPr>
        <w:t>Так как родители и законные представители из – за своей занятости не играют с детьми дома, то и дети не умеют играть, не могут применять правила для игры.</w:t>
      </w:r>
    </w:p>
    <w:p w:rsidR="008A02BA" w:rsidRPr="000C4B71" w:rsidRDefault="008A02BA" w:rsidP="000C4B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B71">
        <w:rPr>
          <w:rFonts w:ascii="Times New Roman" w:hAnsi="Times New Roman" w:cs="Times New Roman"/>
          <w:sz w:val="28"/>
          <w:szCs w:val="28"/>
        </w:rPr>
        <w:t>В связи с этими проблемами я разработала программу «Дары Фрёбеля»</w:t>
      </w:r>
      <w:r w:rsidR="00C22B88" w:rsidRPr="000C4B71">
        <w:rPr>
          <w:rFonts w:ascii="Times New Roman" w:hAnsi="Times New Roman" w:cs="Times New Roman"/>
          <w:sz w:val="28"/>
          <w:szCs w:val="28"/>
        </w:rPr>
        <w:t>.</w:t>
      </w:r>
    </w:p>
    <w:p w:rsidR="008A02BA" w:rsidRPr="000C4B71" w:rsidRDefault="008A02BA" w:rsidP="000C4B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составлена на основе примерной общеобразовательной программы дошкольного образования под ред. Н.Е. </w:t>
      </w:r>
      <w:proofErr w:type="spellStart"/>
      <w:r w:rsidRPr="000C4B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0C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Т.С. Комаровой, М.А. Васильевой. «От рождения до школы»; и учебно-методического пособия по работе с игровым набором «Дары Фрёбеля» Ю. В. Карпова, В. В. Кожевникова, А. В. Соколова Москва, ООО Издательство «ВАРСОН»»</w:t>
      </w:r>
    </w:p>
    <w:p w:rsidR="00547682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7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требованиями ФГОС ДО к содержанию примерных образовательных программ дошкольного образования в процессе получения ребёнком дошкольного образования должно быть обеспечено развитие личности, мотивации и способностей детей в различных видах деятельности. </w:t>
      </w:r>
    </w:p>
    <w:p w:rsidR="00814259" w:rsidRPr="000C4B71" w:rsidRDefault="001E5C51" w:rsidP="000C4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 </w:t>
      </w:r>
      <w:r w:rsidR="00814259" w:rsidRPr="000C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 программы:</w:t>
      </w:r>
    </w:p>
    <w:p w:rsidR="00FC6D05" w:rsidRPr="000C4B71" w:rsidRDefault="00C22B88" w:rsidP="000C4B71">
      <w:pPr>
        <w:widowControl w:val="0"/>
        <w:tabs>
          <w:tab w:val="left" w:pos="5475"/>
        </w:tabs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zh-CN" w:bidi="hi-IN"/>
        </w:rPr>
      </w:pPr>
      <w:r w:rsidRPr="000C4B71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zh-CN" w:bidi="hi-IN"/>
        </w:rPr>
        <w:t>П</w:t>
      </w:r>
      <w:r w:rsidR="00FC6D05" w:rsidRPr="000C4B71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zh-CN" w:bidi="hi-IN"/>
        </w:rPr>
        <w:t>рограмма творческого объединения</w:t>
      </w:r>
      <w:r w:rsidR="00FC6D05" w:rsidRPr="000C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«Дары Фребеля» разработана для   формирования у детей элементарных математических представлений, посредством дидактических игр. </w:t>
      </w:r>
    </w:p>
    <w:p w:rsidR="00814259" w:rsidRPr="000C4B71" w:rsidRDefault="00814259" w:rsidP="000C4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 всестороннее гармоничное развитие личности детей через развити</w:t>
      </w:r>
      <w:r w:rsidR="00C22B88" w:rsidRPr="000C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интеллектуальной активности. </w:t>
      </w:r>
      <w:r w:rsidRPr="000C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дидактического материала «Дары Фрёбеля», у детей развиваются социальные и коммуникативные умения, мелкая моторика, познавательно-исследовательская деятельность и логические способности; формируются элементарные математические умения. </w:t>
      </w:r>
    </w:p>
    <w:p w:rsidR="00814259" w:rsidRPr="000C4B71" w:rsidRDefault="00814259" w:rsidP="000C4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</w:t>
      </w:r>
      <w:r w:rsidRPr="000C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14259" w:rsidRPr="000C4B71" w:rsidRDefault="00814259" w:rsidP="000C4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методических пособий по работе с игровым набором «Дары Фрёбеля» в соответствии с ФГОС ДО открывает новые возможности использования данного игрового набора в процессе реализации примерных основных общеобразовательных программ дошкольного образования</w:t>
      </w:r>
    </w:p>
    <w:p w:rsidR="00814259" w:rsidRPr="000C4B71" w:rsidRDefault="001E5C51" w:rsidP="000C4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 </w:t>
      </w:r>
      <w:r w:rsidR="00814259" w:rsidRPr="000C4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принципы программы:</w:t>
      </w:r>
    </w:p>
    <w:p w:rsidR="00814259" w:rsidRPr="000C4B71" w:rsidRDefault="00814259" w:rsidP="000C4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ФГОС ДО утверждены основные принципы дошкольного образования, полностью соответствующие принципам педагогики Фрёбеля, реализация которых способствует решению поставленных перед образовательными организациями задач. </w:t>
      </w:r>
    </w:p>
    <w:p w:rsidR="008A02BA" w:rsidRPr="000C4B71" w:rsidRDefault="008A02BA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4B7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1.3.1 Принципы педагогики Фребеля включают</w:t>
      </w:r>
    </w:p>
    <w:p w:rsidR="008A02BA" w:rsidRPr="000C4B71" w:rsidRDefault="008A02BA" w:rsidP="000C4B7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71">
        <w:rPr>
          <w:rFonts w:ascii="Times New Roman" w:eastAsia="Calibri" w:hAnsi="Times New Roman" w:cs="Times New Roman"/>
          <w:sz w:val="28"/>
          <w:szCs w:val="28"/>
        </w:rPr>
        <w:t xml:space="preserve">Принцип занимательности - используется с целью вовлечения детей в целенаправленную деятельность, формирования у них желания выполнять предъявленные требования и стремление к достижению конечного результата. </w:t>
      </w:r>
    </w:p>
    <w:p w:rsidR="008A02BA" w:rsidRPr="000C4B71" w:rsidRDefault="008A02BA" w:rsidP="000C4B7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71">
        <w:rPr>
          <w:rFonts w:ascii="Times New Roman" w:eastAsia="Calibri" w:hAnsi="Times New Roman" w:cs="Times New Roman"/>
          <w:sz w:val="28"/>
          <w:szCs w:val="28"/>
        </w:rPr>
        <w:t xml:space="preserve">Принцип новизны - позволяет опираться на непроизвольное внимание, вызывая интерес к работе, за счёт постановки последовательной системы задач, активизируя познавательную сферу. </w:t>
      </w:r>
    </w:p>
    <w:p w:rsidR="008A02BA" w:rsidRPr="000C4B71" w:rsidRDefault="008A02BA" w:rsidP="000C4B7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71">
        <w:rPr>
          <w:rFonts w:ascii="Times New Roman" w:eastAsia="Calibri" w:hAnsi="Times New Roman" w:cs="Times New Roman"/>
          <w:sz w:val="28"/>
          <w:szCs w:val="28"/>
        </w:rPr>
        <w:t xml:space="preserve">Принцип динамичности - заключается в постановке целей по обучению и развития ребёнка, которые постоянно углубляются и расширяются, чтобы повысить интерес и внимание детей. </w:t>
      </w:r>
    </w:p>
    <w:p w:rsidR="008A02BA" w:rsidRPr="000C4B71" w:rsidRDefault="008A02BA" w:rsidP="000C4B7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71">
        <w:rPr>
          <w:rFonts w:ascii="Times New Roman" w:eastAsia="Calibri" w:hAnsi="Times New Roman" w:cs="Times New Roman"/>
          <w:sz w:val="28"/>
          <w:szCs w:val="28"/>
        </w:rPr>
        <w:t xml:space="preserve">Принцип сотрудничества - позволяет создать в ходе продуктивной деятельности, доброжелательное отношение друг к другу и взаимопомощь.     Принцип систематичности и последовательности - предполагает, что знания и умения неразрывно связаны между собой и образуют целостную систему, то есть предлагаемый материал усваивается в результате постоянных упражнений и тренировок. Учет возрастных и индивидуальных особенностей - основывается на знании </w:t>
      </w:r>
      <w:proofErr w:type="spellStart"/>
      <w:r w:rsidRPr="000C4B71">
        <w:rPr>
          <w:rFonts w:ascii="Times New Roman" w:eastAsia="Calibri" w:hAnsi="Times New Roman" w:cs="Times New Roman"/>
          <w:sz w:val="28"/>
          <w:szCs w:val="28"/>
        </w:rPr>
        <w:t>анатомо</w:t>
      </w:r>
      <w:r w:rsidRPr="000C4B71">
        <w:rPr>
          <w:rFonts w:ascii="Times New Roman" w:eastAsia="Calibri" w:hAnsi="Times New Roman" w:cs="Times New Roman"/>
          <w:sz w:val="28"/>
          <w:szCs w:val="28"/>
        </w:rPr>
        <w:softHyphen/>
      </w:r>
      <w:proofErr w:type="spellEnd"/>
      <w:r w:rsidRPr="000C4B71">
        <w:rPr>
          <w:rFonts w:ascii="Times New Roman" w:eastAsia="Calibri" w:hAnsi="Times New Roman" w:cs="Times New Roman"/>
          <w:sz w:val="28"/>
          <w:szCs w:val="28"/>
        </w:rPr>
        <w:t xml:space="preserve"> физиологических и психических. </w:t>
      </w:r>
    </w:p>
    <w:p w:rsidR="008A02BA" w:rsidRPr="000C4B71" w:rsidRDefault="008A02BA" w:rsidP="000C4B7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71">
        <w:rPr>
          <w:rFonts w:ascii="Times New Roman" w:eastAsia="Calibri" w:hAnsi="Times New Roman" w:cs="Times New Roman"/>
          <w:sz w:val="28"/>
          <w:szCs w:val="28"/>
        </w:rPr>
        <w:t xml:space="preserve">Принцип научности - заключается в формировании у детей системы научных знаний, в анализе и синтезе предметов, выделениях в нем важных, существенных признаков (цвет, форма, величина, в выявлении возможных </w:t>
      </w:r>
      <w:proofErr w:type="spellStart"/>
      <w:r w:rsidRPr="000C4B71">
        <w:rPr>
          <w:rFonts w:ascii="Times New Roman" w:eastAsia="Calibri" w:hAnsi="Times New Roman" w:cs="Times New Roman"/>
          <w:sz w:val="28"/>
          <w:szCs w:val="28"/>
        </w:rPr>
        <w:t>межпредметных</w:t>
      </w:r>
      <w:proofErr w:type="spellEnd"/>
      <w:r w:rsidRPr="000C4B71">
        <w:rPr>
          <w:rFonts w:ascii="Times New Roman" w:eastAsia="Calibri" w:hAnsi="Times New Roman" w:cs="Times New Roman"/>
          <w:sz w:val="28"/>
          <w:szCs w:val="28"/>
        </w:rPr>
        <w:t xml:space="preserve"> связей, в использовании принятых научных терминов (например, шар, куб, призма, цилиндр, квадрат, прямоугольник, треугольник и пр.)</w:t>
      </w:r>
    </w:p>
    <w:p w:rsidR="00814259" w:rsidRPr="000C4B71" w:rsidRDefault="00814259" w:rsidP="000C4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данных принципов с позиции авторов ФГОС возможна прежде всего в том случае, если создать в образовательной организации дошкольного образования соответствующие условия: психолого-педагогические, кадровые, материально-технические и финансовые.</w:t>
      </w:r>
    </w:p>
    <w:p w:rsidR="00814259" w:rsidRPr="000C4B71" w:rsidRDefault="001E5C51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4B71">
        <w:rPr>
          <w:rFonts w:ascii="Times New Roman" w:eastAsia="Calibri" w:hAnsi="Times New Roman" w:cs="Times New Roman"/>
          <w:b/>
          <w:sz w:val="28"/>
          <w:szCs w:val="28"/>
        </w:rPr>
        <w:t xml:space="preserve">1.4 </w:t>
      </w:r>
      <w:r w:rsidR="00814259" w:rsidRPr="000C4B71">
        <w:rPr>
          <w:rFonts w:ascii="Times New Roman" w:eastAsia="Calibri" w:hAnsi="Times New Roman" w:cs="Times New Roman"/>
          <w:b/>
          <w:sz w:val="28"/>
          <w:szCs w:val="28"/>
        </w:rPr>
        <w:t>Дары Фрёбеля - новый подход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71">
        <w:rPr>
          <w:rFonts w:ascii="Times New Roman" w:eastAsia="Calibri" w:hAnsi="Times New Roman" w:cs="Times New Roman"/>
          <w:sz w:val="28"/>
          <w:szCs w:val="28"/>
        </w:rPr>
        <w:t xml:space="preserve"> «Шесть даров Фридриха Фрёбеля»: 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71">
        <w:rPr>
          <w:rFonts w:ascii="Times New Roman" w:eastAsia="Calibri" w:hAnsi="Times New Roman" w:cs="Times New Roman"/>
          <w:sz w:val="28"/>
          <w:szCs w:val="28"/>
        </w:rPr>
        <w:t>1)</w:t>
      </w:r>
      <w:r w:rsidR="00C22B88" w:rsidRPr="000C4B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4B71">
        <w:rPr>
          <w:rFonts w:ascii="Times New Roman" w:eastAsia="Calibri" w:hAnsi="Times New Roman" w:cs="Times New Roman"/>
          <w:sz w:val="28"/>
          <w:szCs w:val="28"/>
        </w:rPr>
        <w:t xml:space="preserve">мячи разного цвета на ниточках, 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71">
        <w:rPr>
          <w:rFonts w:ascii="Times New Roman" w:eastAsia="Calibri" w:hAnsi="Times New Roman" w:cs="Times New Roman"/>
          <w:sz w:val="28"/>
          <w:szCs w:val="28"/>
        </w:rPr>
        <w:t>2)</w:t>
      </w:r>
      <w:r w:rsidR="00C22B88" w:rsidRPr="000C4B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4B71">
        <w:rPr>
          <w:rFonts w:ascii="Times New Roman" w:eastAsia="Calibri" w:hAnsi="Times New Roman" w:cs="Times New Roman"/>
          <w:sz w:val="28"/>
          <w:szCs w:val="28"/>
        </w:rPr>
        <w:t xml:space="preserve">небольшие деревянные шарик, кубик и цилиндр одинакового диаметра для освоения формы предметов; 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71">
        <w:rPr>
          <w:rFonts w:ascii="Times New Roman" w:eastAsia="Calibri" w:hAnsi="Times New Roman" w:cs="Times New Roman"/>
          <w:sz w:val="28"/>
          <w:szCs w:val="28"/>
        </w:rPr>
        <w:t xml:space="preserve">3) кубик, который был разделен на восемь кубиков. Это помогало понимать детям понятия «целое», «половина», «четверть» и т.д. 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71">
        <w:rPr>
          <w:rFonts w:ascii="Times New Roman" w:eastAsia="Calibri" w:hAnsi="Times New Roman" w:cs="Times New Roman"/>
          <w:sz w:val="28"/>
          <w:szCs w:val="28"/>
        </w:rPr>
        <w:t>4)</w:t>
      </w:r>
      <w:r w:rsidR="00C22B88" w:rsidRPr="000C4B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4B71">
        <w:rPr>
          <w:rFonts w:ascii="Times New Roman" w:eastAsia="Calibri" w:hAnsi="Times New Roman" w:cs="Times New Roman"/>
          <w:sz w:val="28"/>
          <w:szCs w:val="28"/>
        </w:rPr>
        <w:t xml:space="preserve">такой же кубик, но разделенный на восемь пластин (способствовало развитию у детей строительных способностей); 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71">
        <w:rPr>
          <w:rFonts w:ascii="Times New Roman" w:eastAsia="Calibri" w:hAnsi="Times New Roman" w:cs="Times New Roman"/>
          <w:sz w:val="28"/>
          <w:szCs w:val="28"/>
        </w:rPr>
        <w:t xml:space="preserve">5) куб, разделенный на 27 мелких кубиков, причем девять из них разделены на более мелкие части.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71">
        <w:rPr>
          <w:rFonts w:ascii="Times New Roman" w:eastAsia="Calibri" w:hAnsi="Times New Roman" w:cs="Times New Roman"/>
          <w:sz w:val="28"/>
          <w:szCs w:val="28"/>
        </w:rPr>
        <w:t xml:space="preserve"> 6) кубик, состоящий из 27 кубиков, 7 из которых разделены на мелкие части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71">
        <w:rPr>
          <w:rFonts w:ascii="Times New Roman" w:eastAsia="Calibri" w:hAnsi="Times New Roman" w:cs="Times New Roman"/>
          <w:b/>
          <w:sz w:val="28"/>
          <w:szCs w:val="28"/>
        </w:rPr>
        <w:t>Отличительные особенности</w:t>
      </w:r>
      <w:r w:rsidRPr="000C4B71">
        <w:rPr>
          <w:rFonts w:ascii="Times New Roman" w:eastAsia="Calibri" w:hAnsi="Times New Roman" w:cs="Times New Roman"/>
          <w:sz w:val="28"/>
          <w:szCs w:val="28"/>
        </w:rPr>
        <w:t xml:space="preserve">   данной программы, заключается в использовании уникального комплекса обучающих материалов «Дары Фребеля», созданного для развития и воспитания личности. Возможности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комплекта способствуют развитию физических, интеллектуальных и индивидуальных качеств ребенка. Работа с комплектом создает условия для организации как совместной деятельности взрослого и ребенка, так и самостоятельно-игровой, продуктивной и познавательно-исследовательской деятельности.  </w:t>
      </w:r>
    </w:p>
    <w:p w:rsidR="00814259" w:rsidRPr="000C4B71" w:rsidRDefault="00E54D97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1.5 </w:t>
      </w:r>
      <w:r w:rsidR="00814259" w:rsidRPr="000C4B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 программы:</w:t>
      </w:r>
    </w:p>
    <w:p w:rsidR="0094010F" w:rsidRPr="000C4B71" w:rsidRDefault="0094010F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71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формирования у детей способности и готовности к созидательному творчеству в окружающем мире, посредством геометрического моделирования, развитие познавательных процессов и сенсорных навыков.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Задачи обучения:</w:t>
      </w:r>
    </w:p>
    <w:p w:rsidR="008A02BA" w:rsidRPr="000C4B71" w:rsidRDefault="008A02BA" w:rsidP="000C4B71">
      <w:pPr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Обучающие: </w:t>
      </w:r>
    </w:p>
    <w:p w:rsidR="008A02BA" w:rsidRPr="000C4B71" w:rsidRDefault="008A02BA" w:rsidP="000C4B71">
      <w:pPr>
        <w:numPr>
          <w:ilvl w:val="0"/>
          <w:numId w:val="26"/>
        </w:numPr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первичные представления о свойствах и объектах окружающего мира; </w:t>
      </w:r>
    </w:p>
    <w:p w:rsidR="008A02BA" w:rsidRPr="000C4B71" w:rsidRDefault="008A02BA" w:rsidP="000C4B71">
      <w:pPr>
        <w:numPr>
          <w:ilvl w:val="0"/>
          <w:numId w:val="26"/>
        </w:numPr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обучать умению действовать по зрительному образцу, словесной инструкции; активизировать устную речь, развивать коммуникативные навыки. </w:t>
      </w:r>
    </w:p>
    <w:p w:rsidR="008A02BA" w:rsidRPr="000C4B71" w:rsidRDefault="008A02BA" w:rsidP="000C4B71">
      <w:pPr>
        <w:spacing w:before="90"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8A02BA" w:rsidRPr="000C4B71" w:rsidRDefault="008A02BA" w:rsidP="000C4B71">
      <w:pPr>
        <w:numPr>
          <w:ilvl w:val="0"/>
          <w:numId w:val="26"/>
        </w:numPr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внимание, восприятие, память, логическое мышление, наблюдательность; способствовать развитию восприятия цвета, формы, величины, размера; </w:t>
      </w:r>
    </w:p>
    <w:p w:rsidR="008A02BA" w:rsidRPr="000C4B71" w:rsidRDefault="008A02BA" w:rsidP="000C4B71">
      <w:pPr>
        <w:numPr>
          <w:ilvl w:val="0"/>
          <w:numId w:val="26"/>
        </w:numPr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способность анализировать, сравнивать, выделять характерные, существенные признаки предметов, делать умозаключения. </w:t>
      </w:r>
    </w:p>
    <w:p w:rsidR="008A02BA" w:rsidRPr="000C4B71" w:rsidRDefault="008A02BA" w:rsidP="000C4B71">
      <w:pPr>
        <w:spacing w:before="90"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8A02BA" w:rsidRPr="000C4B71" w:rsidRDefault="008A02BA" w:rsidP="000C4B71">
      <w:pPr>
        <w:numPr>
          <w:ilvl w:val="0"/>
          <w:numId w:val="26"/>
        </w:numPr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B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самостоятельную творческую деятельность, дружеские взаимоотношения между детьми, привычку заниматься вместе.</w:t>
      </w:r>
    </w:p>
    <w:p w:rsidR="00F93301" w:rsidRPr="000C4B71" w:rsidRDefault="00F93301" w:rsidP="000C4B71">
      <w:pPr>
        <w:spacing w:before="90" w:after="0" w:line="240" w:lineRule="auto"/>
        <w:ind w:left="72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02BA" w:rsidRPr="000C4B71" w:rsidRDefault="008A02BA" w:rsidP="000C4B71">
      <w:pPr>
        <w:pStyle w:val="a9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0C4B7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1.6 Значимые для разработки и реализации Программы характеристики особенностей развития детей в группе.</w:t>
      </w:r>
    </w:p>
    <w:tbl>
      <w:tblPr>
        <w:tblW w:w="918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812"/>
      </w:tblGrid>
      <w:tr w:rsidR="008A02BA" w:rsidRPr="000C4B71" w:rsidTr="008A02BA">
        <w:tc>
          <w:tcPr>
            <w:tcW w:w="3369" w:type="dxa"/>
          </w:tcPr>
          <w:p w:rsidR="008A02BA" w:rsidRPr="000C4B71" w:rsidRDefault="008A02BA" w:rsidP="000C4B71">
            <w:pPr>
              <w:spacing w:after="0" w:line="240" w:lineRule="auto"/>
              <w:ind w:left="-284" w:right="-285"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B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812" w:type="dxa"/>
          </w:tcPr>
          <w:p w:rsidR="008A02BA" w:rsidRPr="000C4B71" w:rsidRDefault="008A02BA" w:rsidP="000C4B71">
            <w:pPr>
              <w:spacing w:after="0" w:line="240" w:lineRule="auto"/>
              <w:ind w:left="-284" w:right="-285"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B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4-7 лет</w:t>
            </w:r>
          </w:p>
        </w:tc>
      </w:tr>
      <w:tr w:rsidR="008A02BA" w:rsidRPr="000C4B71" w:rsidTr="008A02BA">
        <w:tc>
          <w:tcPr>
            <w:tcW w:w="3369" w:type="dxa"/>
          </w:tcPr>
          <w:p w:rsidR="008A02BA" w:rsidRPr="000C4B71" w:rsidRDefault="008A02BA" w:rsidP="000C4B71">
            <w:pPr>
              <w:spacing w:after="0" w:line="240" w:lineRule="auto"/>
              <w:ind w:left="-284" w:right="-285"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B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группы</w:t>
            </w:r>
          </w:p>
        </w:tc>
        <w:tc>
          <w:tcPr>
            <w:tcW w:w="5812" w:type="dxa"/>
          </w:tcPr>
          <w:p w:rsidR="008A02BA" w:rsidRPr="000C4B71" w:rsidRDefault="008A02BA" w:rsidP="000C4B71">
            <w:pPr>
              <w:spacing w:after="0" w:line="240" w:lineRule="auto"/>
              <w:ind w:left="-284" w:right="-285"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B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Комбинированная</w:t>
            </w:r>
          </w:p>
        </w:tc>
      </w:tr>
      <w:tr w:rsidR="008A02BA" w:rsidRPr="000C4B71" w:rsidTr="008A02BA">
        <w:tc>
          <w:tcPr>
            <w:tcW w:w="3369" w:type="dxa"/>
          </w:tcPr>
          <w:p w:rsidR="008A02BA" w:rsidRPr="000C4B71" w:rsidRDefault="008A02BA" w:rsidP="000C4B71">
            <w:pPr>
              <w:spacing w:after="0" w:line="240" w:lineRule="auto"/>
              <w:ind w:left="-284" w:right="-285"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B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5812" w:type="dxa"/>
          </w:tcPr>
          <w:p w:rsidR="008A02BA" w:rsidRPr="000C4B71" w:rsidRDefault="00C22B88" w:rsidP="000C4B71">
            <w:pPr>
              <w:spacing w:after="0" w:line="240" w:lineRule="auto"/>
              <w:ind w:left="-284" w:right="-285"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B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</w:tr>
      <w:tr w:rsidR="008A02BA" w:rsidRPr="000C4B71" w:rsidTr="008A02BA">
        <w:tc>
          <w:tcPr>
            <w:tcW w:w="3369" w:type="dxa"/>
          </w:tcPr>
          <w:p w:rsidR="008A02BA" w:rsidRPr="000C4B71" w:rsidRDefault="008A02BA" w:rsidP="000C4B71">
            <w:pPr>
              <w:spacing w:after="0" w:line="240" w:lineRule="auto"/>
              <w:ind w:left="-284" w:right="-285"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B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Гендерный</w:t>
            </w:r>
          </w:p>
          <w:p w:rsidR="008A02BA" w:rsidRPr="000C4B71" w:rsidRDefault="008A02BA" w:rsidP="000C4B71">
            <w:pPr>
              <w:spacing w:after="0" w:line="240" w:lineRule="auto"/>
              <w:ind w:left="-284" w:right="-285"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B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</w:t>
            </w:r>
          </w:p>
        </w:tc>
        <w:tc>
          <w:tcPr>
            <w:tcW w:w="5812" w:type="dxa"/>
          </w:tcPr>
          <w:p w:rsidR="008A02BA" w:rsidRPr="000C4B71" w:rsidRDefault="008A02BA" w:rsidP="000C4B71">
            <w:pPr>
              <w:spacing w:after="0" w:line="240" w:lineRule="auto"/>
              <w:ind w:left="-284" w:right="-285"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B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Мальчиков - </w:t>
            </w:r>
            <w:r w:rsidR="00C22B88" w:rsidRPr="000C4B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  <w:p w:rsidR="008A02BA" w:rsidRPr="000C4B71" w:rsidRDefault="008A02BA" w:rsidP="000C4B71">
            <w:pPr>
              <w:spacing w:after="0" w:line="240" w:lineRule="auto"/>
              <w:ind w:left="-284" w:right="-285"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B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Девочек -</w:t>
            </w:r>
            <w:r w:rsidR="00C22B88" w:rsidRPr="000C4B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9</w:t>
            </w:r>
          </w:p>
        </w:tc>
      </w:tr>
    </w:tbl>
    <w:p w:rsidR="008A02BA" w:rsidRPr="000C4B71" w:rsidRDefault="008A02BA" w:rsidP="000C4B71">
      <w:pPr>
        <w:spacing w:before="90" w:after="0" w:line="240" w:lineRule="auto"/>
        <w:ind w:left="72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4B71" w:rsidRPr="000C4B71" w:rsidRDefault="00E54D97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4B71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8A02BA" w:rsidRPr="000C4B71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0C4B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14259" w:rsidRPr="000C4B71">
        <w:rPr>
          <w:rFonts w:ascii="Times New Roman" w:eastAsia="Calibri" w:hAnsi="Times New Roman" w:cs="Times New Roman"/>
          <w:b/>
          <w:sz w:val="28"/>
          <w:szCs w:val="28"/>
        </w:rPr>
        <w:t>Возраст детей</w:t>
      </w:r>
      <w:r w:rsidR="0094010F" w:rsidRPr="000C4B71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814259" w:rsidRPr="000C4B71">
        <w:rPr>
          <w:rFonts w:ascii="Times New Roman" w:eastAsia="Calibri" w:hAnsi="Times New Roman" w:cs="Times New Roman"/>
          <w:b/>
          <w:sz w:val="28"/>
          <w:szCs w:val="28"/>
        </w:rPr>
        <w:t xml:space="preserve"> участвующих в реализации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4B71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 от </w:t>
      </w:r>
      <w:r w:rsidR="001E5C51" w:rsidRPr="000C4B7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0C4B71">
        <w:rPr>
          <w:rFonts w:ascii="Times New Roman" w:eastAsia="Calibri" w:hAnsi="Times New Roman" w:cs="Times New Roman"/>
          <w:b/>
          <w:sz w:val="28"/>
          <w:szCs w:val="28"/>
        </w:rPr>
        <w:t xml:space="preserve"> до </w:t>
      </w:r>
      <w:r w:rsidR="00E95E51" w:rsidRPr="000C4B71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1E5C51" w:rsidRPr="000C4B71">
        <w:rPr>
          <w:rFonts w:ascii="Times New Roman" w:eastAsia="Calibri" w:hAnsi="Times New Roman" w:cs="Times New Roman"/>
          <w:b/>
          <w:sz w:val="28"/>
          <w:szCs w:val="28"/>
        </w:rPr>
        <w:t>лет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4B71">
        <w:rPr>
          <w:rFonts w:ascii="Times New Roman" w:eastAsia="Calibri" w:hAnsi="Times New Roman" w:cs="Times New Roman"/>
          <w:b/>
          <w:sz w:val="28"/>
          <w:szCs w:val="28"/>
        </w:rPr>
        <w:t xml:space="preserve">Краткая характеристика возрастных особенностей детей </w:t>
      </w:r>
      <w:r w:rsidR="001E5C51" w:rsidRPr="000C4B7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0C4B71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E95E51" w:rsidRPr="000C4B71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0C4B71">
        <w:rPr>
          <w:rFonts w:ascii="Times New Roman" w:eastAsia="Calibri" w:hAnsi="Times New Roman" w:cs="Times New Roman"/>
          <w:b/>
          <w:sz w:val="28"/>
          <w:szCs w:val="28"/>
        </w:rPr>
        <w:t xml:space="preserve"> лет.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71">
        <w:rPr>
          <w:rFonts w:ascii="Times New Roman" w:eastAsia="Calibri" w:hAnsi="Times New Roman" w:cs="Times New Roman"/>
          <w:sz w:val="28"/>
          <w:szCs w:val="28"/>
        </w:rPr>
        <w:t xml:space="preserve">Умственное развитие – очень важная, но не единственная сторона общего психического развития. Ребенок должен развиваться гармонически, т. е. в умственном, эстетическом и физическом отношениях.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этом возрасте содержание заданий должно обеспечить, прежде всего, развитие восприятия, образного мышления, воображения ребенка, и таким образом, углублять и расширять те достижения в умственном развитии, которые отвечают специфике дошкольного детства. А достичь этой цели можно, если учить ребенка выявлять и учитывать в своих действиях свойства предметов, пользоваться условными заменителями вещей, строить и использовать наглядные пространственные модели (отображающие отношения между предметами и их частями. Для того, чтобы такое обучение было успешным оно должно быть включено в доступные и интереснее для ребенка виды деятельности – игру, конструирование, и др. особого обсуждения заслуживает вопрос о занятиях, связанных с усвоением математики. Опыт в работе педагогов доказывает, что обучение математике не только можно, но и вполне целесообразно начинать в дошкольном детстве при условии, если содержание и методы обучения строятся с учетом особенностей возраста ребенка и задач умственного развития.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71">
        <w:rPr>
          <w:rFonts w:ascii="Times New Roman" w:eastAsia="Calibri" w:hAnsi="Times New Roman" w:cs="Times New Roman"/>
          <w:sz w:val="28"/>
          <w:szCs w:val="28"/>
        </w:rPr>
        <w:t xml:space="preserve">В этом возрасте целесообразно ввести новые для детей области деятельности – область количественных отношений вещей. Введение должно осуществляться при помощи тех же средств, которые обеспечивают умственное развитие, в других видах занятий – организации действий самих детей с количественными отношениями, построения и использования моделей этих отношений, максимального использования игровых приемов. При этом является главным – научить детей навыкам счета. Возраст 4-6 лет – это средняя и старшая группы. </w:t>
      </w:r>
      <w:r w:rsidR="000C4B71" w:rsidRPr="000C4B71">
        <w:rPr>
          <w:rFonts w:ascii="Times New Roman" w:eastAsia="Calibri" w:hAnsi="Times New Roman" w:cs="Times New Roman"/>
          <w:sz w:val="28"/>
          <w:szCs w:val="28"/>
        </w:rPr>
        <w:t>Д</w:t>
      </w:r>
      <w:r w:rsidRPr="000C4B71">
        <w:rPr>
          <w:rFonts w:ascii="Times New Roman" w:eastAsia="Calibri" w:hAnsi="Times New Roman" w:cs="Times New Roman"/>
          <w:sz w:val="28"/>
          <w:szCs w:val="28"/>
        </w:rPr>
        <w:t xml:space="preserve">ошкольникам, предлагаются игры на обозначение отдельных предметов, на анализ строения предметов, на ориентировку в пространстве и на развитие воображения. </w:t>
      </w:r>
      <w:r w:rsidR="000C4B71" w:rsidRPr="000C4B71">
        <w:rPr>
          <w:rFonts w:ascii="Times New Roman" w:eastAsia="Calibri" w:hAnsi="Times New Roman" w:cs="Times New Roman"/>
          <w:sz w:val="28"/>
          <w:szCs w:val="28"/>
        </w:rPr>
        <w:t>Д</w:t>
      </w:r>
      <w:r w:rsidRPr="000C4B71">
        <w:rPr>
          <w:rFonts w:ascii="Times New Roman" w:eastAsia="Calibri" w:hAnsi="Times New Roman" w:cs="Times New Roman"/>
          <w:sz w:val="28"/>
          <w:szCs w:val="28"/>
        </w:rPr>
        <w:t xml:space="preserve">ети могут находить и выделять в предметах и явлениях некоторые дополнительные свойства, такие как длительность звука, вес предмета и др. начинают анализировать с помощью схем все более сложные предметы, состоящие из большего числа частей.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71">
        <w:rPr>
          <w:rFonts w:ascii="Times New Roman" w:eastAsia="Calibri" w:hAnsi="Times New Roman" w:cs="Times New Roman"/>
          <w:sz w:val="28"/>
          <w:szCs w:val="28"/>
        </w:rPr>
        <w:t xml:space="preserve">Выполняя задания на развитие воображения, дети создают не толь отдельные образы, но и представляют в уме различные ситуации, детализированные и развернутые. Они более свободно определяют взаимное расположение предметов в пространстве, используя планы такого расположения.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71">
        <w:rPr>
          <w:rFonts w:ascii="Times New Roman" w:eastAsia="Calibri" w:hAnsi="Times New Roman" w:cs="Times New Roman"/>
          <w:sz w:val="28"/>
          <w:szCs w:val="28"/>
        </w:rPr>
        <w:t>Знания не самоцель обучения. Конечной целью является вклад в умственное развитие, количественные и качественные позитивные сдвиги в нем, что он способен постигать ее законы. Материал программы позволяет приобщать ребенка к игровому взаимодействию, обогащать его математические представления, интеллектуально развивать дошкольника, способствует формированию активного отношения к собственной познавательной деятельности, рассуждать о ней, объективно оценивать ее результаты.</w:t>
      </w:r>
    </w:p>
    <w:p w:rsidR="00814259" w:rsidRPr="000C4B71" w:rsidRDefault="008A02BA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71">
        <w:rPr>
          <w:rFonts w:ascii="Times New Roman" w:eastAsia="Calibri" w:hAnsi="Times New Roman" w:cs="Times New Roman"/>
          <w:b/>
          <w:sz w:val="28"/>
          <w:szCs w:val="28"/>
        </w:rPr>
        <w:t xml:space="preserve">1.8 </w:t>
      </w:r>
      <w:r w:rsidR="00814259" w:rsidRPr="000C4B71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</w:t>
      </w:r>
      <w:r w:rsidR="00814259" w:rsidRPr="000C4B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259" w:rsidRPr="000C4B71">
        <w:rPr>
          <w:rFonts w:ascii="Times New Roman" w:eastAsia="Calibri" w:hAnsi="Times New Roman" w:cs="Times New Roman"/>
          <w:b/>
          <w:sz w:val="28"/>
          <w:szCs w:val="28"/>
        </w:rPr>
        <w:t>освоения воспитанниками содержания Программы: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71">
        <w:rPr>
          <w:rFonts w:ascii="Times New Roman" w:eastAsia="Calibri" w:hAnsi="Times New Roman" w:cs="Times New Roman"/>
          <w:sz w:val="28"/>
          <w:szCs w:val="28"/>
        </w:rPr>
        <w:t>проявля</w:t>
      </w:r>
      <w:r w:rsidR="001E5C51" w:rsidRPr="000C4B71">
        <w:rPr>
          <w:rFonts w:ascii="Times New Roman" w:eastAsia="Calibri" w:hAnsi="Times New Roman" w:cs="Times New Roman"/>
          <w:sz w:val="28"/>
          <w:szCs w:val="28"/>
        </w:rPr>
        <w:t>ю</w:t>
      </w:r>
      <w:r w:rsidRPr="000C4B71">
        <w:rPr>
          <w:rFonts w:ascii="Times New Roman" w:eastAsia="Calibri" w:hAnsi="Times New Roman" w:cs="Times New Roman"/>
          <w:sz w:val="28"/>
          <w:szCs w:val="28"/>
        </w:rPr>
        <w:t xml:space="preserve">т любознательность; 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71">
        <w:rPr>
          <w:rFonts w:ascii="Times New Roman" w:eastAsia="Calibri" w:hAnsi="Times New Roman" w:cs="Times New Roman"/>
          <w:sz w:val="28"/>
          <w:szCs w:val="28"/>
        </w:rPr>
        <w:t>зада</w:t>
      </w:r>
      <w:r w:rsidR="001E5C51" w:rsidRPr="000C4B71">
        <w:rPr>
          <w:rFonts w:ascii="Times New Roman" w:eastAsia="Calibri" w:hAnsi="Times New Roman" w:cs="Times New Roman"/>
          <w:sz w:val="28"/>
          <w:szCs w:val="28"/>
        </w:rPr>
        <w:t>ю</w:t>
      </w:r>
      <w:r w:rsidRPr="000C4B71">
        <w:rPr>
          <w:rFonts w:ascii="Times New Roman" w:eastAsia="Calibri" w:hAnsi="Times New Roman" w:cs="Times New Roman"/>
          <w:sz w:val="28"/>
          <w:szCs w:val="28"/>
        </w:rPr>
        <w:t xml:space="preserve">т вопросы взрослым и сверстникам;  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71">
        <w:rPr>
          <w:rFonts w:ascii="Times New Roman" w:eastAsia="Calibri" w:hAnsi="Times New Roman" w:cs="Times New Roman"/>
          <w:sz w:val="28"/>
          <w:szCs w:val="28"/>
        </w:rPr>
        <w:t>устанавлива</w:t>
      </w:r>
      <w:r w:rsidR="001E5C51" w:rsidRPr="000C4B71">
        <w:rPr>
          <w:rFonts w:ascii="Times New Roman" w:eastAsia="Calibri" w:hAnsi="Times New Roman" w:cs="Times New Roman"/>
          <w:sz w:val="28"/>
          <w:szCs w:val="28"/>
        </w:rPr>
        <w:t>ю</w:t>
      </w:r>
      <w:r w:rsidRPr="000C4B71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proofErr w:type="spellStart"/>
      <w:r w:rsidRPr="000C4B71">
        <w:rPr>
          <w:rFonts w:ascii="Times New Roman" w:eastAsia="Calibri" w:hAnsi="Times New Roman" w:cs="Times New Roman"/>
          <w:sz w:val="28"/>
          <w:szCs w:val="28"/>
        </w:rPr>
        <w:t>причинно</w:t>
      </w:r>
      <w:proofErr w:type="spellEnd"/>
      <w:r w:rsidRPr="000C4B71">
        <w:rPr>
          <w:rFonts w:ascii="Times New Roman" w:eastAsia="Calibri" w:hAnsi="Times New Roman" w:cs="Times New Roman"/>
          <w:sz w:val="28"/>
          <w:szCs w:val="28"/>
        </w:rPr>
        <w:t xml:space="preserve"> – следственные связи;  </w:t>
      </w:r>
    </w:p>
    <w:p w:rsidR="00814259" w:rsidRPr="000C4B71" w:rsidRDefault="001E5C51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71">
        <w:rPr>
          <w:rFonts w:ascii="Times New Roman" w:eastAsia="Calibri" w:hAnsi="Times New Roman" w:cs="Times New Roman"/>
          <w:sz w:val="28"/>
          <w:szCs w:val="28"/>
        </w:rPr>
        <w:lastRenderedPageBreak/>
        <w:t>способ</w:t>
      </w:r>
      <w:r w:rsidR="00814259" w:rsidRPr="000C4B71">
        <w:rPr>
          <w:rFonts w:ascii="Times New Roman" w:eastAsia="Calibri" w:hAnsi="Times New Roman" w:cs="Times New Roman"/>
          <w:sz w:val="28"/>
          <w:szCs w:val="28"/>
        </w:rPr>
        <w:t>н</w:t>
      </w:r>
      <w:r w:rsidRPr="000C4B71">
        <w:rPr>
          <w:rFonts w:ascii="Times New Roman" w:eastAsia="Calibri" w:hAnsi="Times New Roman" w:cs="Times New Roman"/>
          <w:sz w:val="28"/>
          <w:szCs w:val="28"/>
        </w:rPr>
        <w:t>ы</w:t>
      </w:r>
      <w:r w:rsidR="00814259" w:rsidRPr="000C4B71">
        <w:rPr>
          <w:rFonts w:ascii="Times New Roman" w:eastAsia="Calibri" w:hAnsi="Times New Roman" w:cs="Times New Roman"/>
          <w:sz w:val="28"/>
          <w:szCs w:val="28"/>
        </w:rPr>
        <w:t xml:space="preserve"> к принятию собственных решений, опираясь на свои знания и умения в различных видах деятельности;  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71">
        <w:rPr>
          <w:rFonts w:ascii="Times New Roman" w:eastAsia="Calibri" w:hAnsi="Times New Roman" w:cs="Times New Roman"/>
          <w:sz w:val="28"/>
          <w:szCs w:val="28"/>
        </w:rPr>
        <w:t>положительно относ</w:t>
      </w:r>
      <w:r w:rsidR="001E5C51" w:rsidRPr="000C4B71">
        <w:rPr>
          <w:rFonts w:ascii="Times New Roman" w:eastAsia="Calibri" w:hAnsi="Times New Roman" w:cs="Times New Roman"/>
          <w:sz w:val="28"/>
          <w:szCs w:val="28"/>
        </w:rPr>
        <w:t>я</w:t>
      </w:r>
      <w:r w:rsidRPr="000C4B71">
        <w:rPr>
          <w:rFonts w:ascii="Times New Roman" w:eastAsia="Calibri" w:hAnsi="Times New Roman" w:cs="Times New Roman"/>
          <w:sz w:val="28"/>
          <w:szCs w:val="28"/>
        </w:rPr>
        <w:t xml:space="preserve">тся к обучению в школе;  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71">
        <w:rPr>
          <w:rFonts w:ascii="Times New Roman" w:eastAsia="Calibri" w:hAnsi="Times New Roman" w:cs="Times New Roman"/>
          <w:sz w:val="28"/>
          <w:szCs w:val="28"/>
        </w:rPr>
        <w:t>облада</w:t>
      </w:r>
      <w:r w:rsidR="001E5C51" w:rsidRPr="000C4B71">
        <w:rPr>
          <w:rFonts w:ascii="Times New Roman" w:eastAsia="Calibri" w:hAnsi="Times New Roman" w:cs="Times New Roman"/>
          <w:sz w:val="28"/>
          <w:szCs w:val="28"/>
        </w:rPr>
        <w:t>ю</w:t>
      </w:r>
      <w:r w:rsidRPr="000C4B71">
        <w:rPr>
          <w:rFonts w:ascii="Times New Roman" w:eastAsia="Calibri" w:hAnsi="Times New Roman" w:cs="Times New Roman"/>
          <w:sz w:val="28"/>
          <w:szCs w:val="28"/>
        </w:rPr>
        <w:t xml:space="preserve">т элементарными математическими представлениями;  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71">
        <w:rPr>
          <w:rFonts w:ascii="Times New Roman" w:eastAsia="Calibri" w:hAnsi="Times New Roman" w:cs="Times New Roman"/>
          <w:sz w:val="28"/>
          <w:szCs w:val="28"/>
        </w:rPr>
        <w:t>реализу</w:t>
      </w:r>
      <w:r w:rsidR="001E5C51" w:rsidRPr="000C4B71">
        <w:rPr>
          <w:rFonts w:ascii="Times New Roman" w:eastAsia="Calibri" w:hAnsi="Times New Roman" w:cs="Times New Roman"/>
          <w:sz w:val="28"/>
          <w:szCs w:val="28"/>
        </w:rPr>
        <w:t>ю</w:t>
      </w:r>
      <w:r w:rsidRPr="000C4B71">
        <w:rPr>
          <w:rFonts w:ascii="Times New Roman" w:eastAsia="Calibri" w:hAnsi="Times New Roman" w:cs="Times New Roman"/>
          <w:sz w:val="28"/>
          <w:szCs w:val="28"/>
        </w:rPr>
        <w:t>т способност</w:t>
      </w:r>
      <w:r w:rsidR="001E5C51" w:rsidRPr="000C4B7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0C4B71">
        <w:rPr>
          <w:rFonts w:ascii="Times New Roman" w:eastAsia="Calibri" w:hAnsi="Times New Roman" w:cs="Times New Roman"/>
          <w:sz w:val="28"/>
          <w:szCs w:val="28"/>
        </w:rPr>
        <w:t xml:space="preserve">воображения в игре;  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71">
        <w:rPr>
          <w:rFonts w:ascii="Times New Roman" w:eastAsia="Calibri" w:hAnsi="Times New Roman" w:cs="Times New Roman"/>
          <w:sz w:val="28"/>
          <w:szCs w:val="28"/>
        </w:rPr>
        <w:t>овладева</w:t>
      </w:r>
      <w:r w:rsidR="001E5C51" w:rsidRPr="000C4B71">
        <w:rPr>
          <w:rFonts w:ascii="Times New Roman" w:eastAsia="Calibri" w:hAnsi="Times New Roman" w:cs="Times New Roman"/>
          <w:sz w:val="28"/>
          <w:szCs w:val="28"/>
        </w:rPr>
        <w:t>ю</w:t>
      </w:r>
      <w:r w:rsidRPr="000C4B71">
        <w:rPr>
          <w:rFonts w:ascii="Times New Roman" w:eastAsia="Calibri" w:hAnsi="Times New Roman" w:cs="Times New Roman"/>
          <w:sz w:val="28"/>
          <w:szCs w:val="28"/>
        </w:rPr>
        <w:t>т основными средствами (модель, схема, алгоритм) и способами (моделировани</w:t>
      </w:r>
      <w:r w:rsidR="001E5C51" w:rsidRPr="000C4B71">
        <w:rPr>
          <w:rFonts w:ascii="Times New Roman" w:eastAsia="Calibri" w:hAnsi="Times New Roman" w:cs="Times New Roman"/>
          <w:sz w:val="28"/>
          <w:szCs w:val="28"/>
        </w:rPr>
        <w:t>я</w:t>
      </w:r>
      <w:r w:rsidRPr="000C4B71">
        <w:rPr>
          <w:rFonts w:ascii="Times New Roman" w:eastAsia="Calibri" w:hAnsi="Times New Roman" w:cs="Times New Roman"/>
          <w:sz w:val="28"/>
          <w:szCs w:val="28"/>
        </w:rPr>
        <w:t>, воображени</w:t>
      </w:r>
      <w:r w:rsidR="001E5C51" w:rsidRPr="000C4B71">
        <w:rPr>
          <w:rFonts w:ascii="Times New Roman" w:eastAsia="Calibri" w:hAnsi="Times New Roman" w:cs="Times New Roman"/>
          <w:sz w:val="28"/>
          <w:szCs w:val="28"/>
        </w:rPr>
        <w:t>я</w:t>
      </w:r>
      <w:r w:rsidRPr="000C4B71">
        <w:rPr>
          <w:rFonts w:ascii="Times New Roman" w:eastAsia="Calibri" w:hAnsi="Times New Roman" w:cs="Times New Roman"/>
          <w:sz w:val="28"/>
          <w:szCs w:val="28"/>
        </w:rPr>
        <w:t xml:space="preserve">) деятельности;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71">
        <w:rPr>
          <w:rFonts w:ascii="Times New Roman" w:eastAsia="Calibri" w:hAnsi="Times New Roman" w:cs="Times New Roman"/>
          <w:sz w:val="28"/>
          <w:szCs w:val="28"/>
        </w:rPr>
        <w:t>проявля</w:t>
      </w:r>
      <w:r w:rsidR="001E5C51" w:rsidRPr="000C4B71">
        <w:rPr>
          <w:rFonts w:ascii="Times New Roman" w:eastAsia="Calibri" w:hAnsi="Times New Roman" w:cs="Times New Roman"/>
          <w:sz w:val="28"/>
          <w:szCs w:val="28"/>
        </w:rPr>
        <w:t>ю</w:t>
      </w:r>
      <w:r w:rsidRPr="000C4B71">
        <w:rPr>
          <w:rFonts w:ascii="Times New Roman" w:eastAsia="Calibri" w:hAnsi="Times New Roman" w:cs="Times New Roman"/>
          <w:sz w:val="28"/>
          <w:szCs w:val="28"/>
        </w:rPr>
        <w:t>т инициативу и самостоятельност</w:t>
      </w:r>
      <w:r w:rsidR="001E5C51" w:rsidRPr="000C4B71">
        <w:rPr>
          <w:rFonts w:ascii="Times New Roman" w:eastAsia="Calibri" w:hAnsi="Times New Roman" w:cs="Times New Roman"/>
          <w:sz w:val="28"/>
          <w:szCs w:val="28"/>
        </w:rPr>
        <w:t>и</w:t>
      </w:r>
      <w:r w:rsidRPr="000C4B71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>Способы определения результативности освоения Программы</w:t>
      </w:r>
      <w:r w:rsidR="000C4B71"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использую </w:t>
      </w: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Мониторинг </w:t>
      </w:r>
      <w:r w:rsidR="000C4B71"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>планируемых результатов.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Карта диагностического обследования(Приложение№1)</w:t>
      </w:r>
    </w:p>
    <w:p w:rsidR="000C4B71" w:rsidRPr="000C4B71" w:rsidRDefault="000C4B71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4B71" w:rsidRPr="000C4B71" w:rsidRDefault="000C4B71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4B71" w:rsidRPr="000C4B71" w:rsidRDefault="000C4B71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4B71" w:rsidRPr="000C4B71" w:rsidRDefault="000C4B71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4B71" w:rsidRPr="000C4B71" w:rsidRDefault="000C4B71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4B71" w:rsidRPr="000C4B71" w:rsidRDefault="000C4B71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4B71" w:rsidRPr="000C4B71" w:rsidRDefault="000C4B71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4B71" w:rsidRPr="000C4B71" w:rsidRDefault="000C4B71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4B71" w:rsidRPr="000C4B71" w:rsidRDefault="000C4B71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4B71" w:rsidRDefault="000C4B71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4B71" w:rsidRDefault="000C4B71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4B71" w:rsidRDefault="000C4B71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4B71" w:rsidRDefault="000C4B71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4B71" w:rsidRDefault="000C4B71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4B71" w:rsidRDefault="000C4B71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4B71" w:rsidRDefault="000C4B71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4B71" w:rsidRDefault="000C4B71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4B71" w:rsidRDefault="000C4B71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4B71" w:rsidRDefault="000C4B71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4B71" w:rsidRDefault="000C4B71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4B71" w:rsidRDefault="000C4B71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4B71" w:rsidRDefault="000C4B71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4B71" w:rsidRDefault="000C4B71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4B71" w:rsidRDefault="000C4B71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4B71" w:rsidRDefault="000C4B71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4B71" w:rsidRDefault="000C4B71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4B71" w:rsidRDefault="000C4B71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4B71" w:rsidRDefault="000C4B71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4B71" w:rsidRDefault="000C4B71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4B71" w:rsidRDefault="000C4B71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4B71" w:rsidRPr="000C4B71" w:rsidRDefault="000C4B71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4B71" w:rsidRPr="000C4B71" w:rsidRDefault="000C4B71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C4B71" w:rsidRPr="000C4B71" w:rsidRDefault="000C4B71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lastRenderedPageBreak/>
        <w:t>II</w:t>
      </w:r>
      <w:r w:rsidRPr="000C4B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Содержательный раздел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2.1 Содержание изучаемого курса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Игровые наборы и </w:t>
      </w:r>
      <w:r w:rsidR="00E54D97"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дары Фребеля являются </w:t>
      </w:r>
      <w:proofErr w:type="gramStart"/>
      <w:r w:rsidR="00E54D97"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составной </w:t>
      </w: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>частью</w:t>
      </w:r>
      <w:proofErr w:type="gramEnd"/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развивающей предметно-пространственной образовательной среды. Его структура и содержание разработаны в соответствии с принципом реализации ведущей игровой деятельности в дошкольном возрасте и личностно-ориентированного подхода в развитии и воспитании ребенка. Работа с игровыми наборами создает условия для организации как совместной деятельности взрослого и детей, так и самостоятельной игровой, продуктивной и познавательно-исследовательской деятельности детей. Многие представленные игры в </w:t>
      </w:r>
      <w:r w:rsidRPr="000C4B71">
        <w:rPr>
          <w:rFonts w:ascii="Times New Roman" w:eastAsia="Calibri" w:hAnsi="Times New Roman" w:cs="Times New Roman"/>
          <w:sz w:val="28"/>
          <w:szCs w:val="28"/>
        </w:rPr>
        <w:t>программе «</w:t>
      </w:r>
      <w:r w:rsidR="0094010F" w:rsidRPr="000C4B71">
        <w:rPr>
          <w:rFonts w:ascii="Times New Roman" w:eastAsia="Calibri" w:hAnsi="Times New Roman" w:cs="Times New Roman"/>
          <w:sz w:val="28"/>
          <w:szCs w:val="28"/>
        </w:rPr>
        <w:t>Дары Фребеля</w:t>
      </w:r>
      <w:r w:rsidRPr="000C4B71">
        <w:rPr>
          <w:rFonts w:ascii="Times New Roman" w:eastAsia="Calibri" w:hAnsi="Times New Roman" w:cs="Times New Roman"/>
          <w:sz w:val="28"/>
          <w:szCs w:val="28"/>
        </w:rPr>
        <w:t>» способствуют</w:t>
      </w:r>
      <w:r w:rsidRPr="000C4B71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>развитию познавательных интересов, что является целью программы. Использованные в программы игровые наборы Фребеля знакомят дошкольников со свойствами геометрических тел, учат пространственному воображению, а в старшем дошкольном возрасте умению соединять части в целое в игровой форме. Дошкольники рассматривают один и тот же предмет, выделяя его различные качества (величину, цвет, материал, упругость, мягкость, твердость, звук при падении и т. д.).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  </w:t>
      </w:r>
      <w:r w:rsidR="0094010F" w:rsidRPr="000C4B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0C4B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программе используются следующие виды деятельности: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Наблюдение: возможность обучения правилам  </w:t>
      </w:r>
      <w:r w:rsidR="00E54D97"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игр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>2. Самостоятел</w:t>
      </w:r>
      <w:r w:rsidR="00E54D97"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ьная деятельность в проведении </w:t>
      </w:r>
      <w:proofErr w:type="gramStart"/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>и  использовании</w:t>
      </w:r>
      <w:proofErr w:type="gramEnd"/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подвижных и дидактических игр и упражнений 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Подвижные и дидактические игры, проводимые под </w:t>
      </w:r>
      <w:proofErr w:type="gramStart"/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>руководством  воспитателя</w:t>
      </w:r>
      <w:proofErr w:type="gramEnd"/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>Игровые занятия, включают различные виды детской деятельности: познавательную, продуктивную, двигательную, коммуникативную, конструктивную.</w:t>
      </w:r>
    </w:p>
    <w:p w:rsidR="00814259" w:rsidRPr="000C4B71" w:rsidRDefault="00933904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2.2 </w:t>
      </w:r>
      <w:r w:rsidR="00814259" w:rsidRPr="000C4B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Ожидаемые результаты: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  <w:r w:rsidRPr="000C4B71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>Для воспитанников 4-5лет: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</w:p>
    <w:p w:rsidR="00814259" w:rsidRPr="000C4B71" w:rsidRDefault="00814259" w:rsidP="000C4B71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>знание названий объемных геометрических фигур, умение детей описывать знакомую фигуру.</w:t>
      </w:r>
    </w:p>
    <w:p w:rsidR="00814259" w:rsidRPr="000C4B71" w:rsidRDefault="00814259" w:rsidP="000C4B71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>умение различать геометрические фигуры (шар, цилиндр, куб), развитие ориентации в пространстве, развитие координаций движений, крупной и мелкой моторики обеих рук.</w:t>
      </w:r>
    </w:p>
    <w:p w:rsidR="00814259" w:rsidRPr="000C4B71" w:rsidRDefault="00814259" w:rsidP="000C4B71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грамматически правильного строя речи.</w:t>
      </w:r>
    </w:p>
    <w:p w:rsidR="00814259" w:rsidRPr="000C4B71" w:rsidRDefault="00814259" w:rsidP="000C4B71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>умение упорядочивать геометрические фигуры по форме, умение выделять признаки фигур с помощью зрительного анализатора.</w:t>
      </w:r>
    </w:p>
    <w:p w:rsidR="00814259" w:rsidRPr="000C4B71" w:rsidRDefault="00814259" w:rsidP="000C4B71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сенсорных навыков и познавательно-исследовательской деятельности, расширение кругозора, мышления</w:t>
      </w:r>
    </w:p>
    <w:p w:rsidR="00814259" w:rsidRPr="000C4B71" w:rsidRDefault="00814259" w:rsidP="000C4B71">
      <w:pPr>
        <w:widowControl w:val="0"/>
        <w:numPr>
          <w:ilvl w:val="0"/>
          <w:numId w:val="16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B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объединять несколько игровых действий в единую сюжетную линию; отражать в игре действия с предметами и человеческие взаимоотношения.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  <w:r w:rsidRPr="000C4B71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>Для воспитанников 5-6лет:</w:t>
      </w:r>
    </w:p>
    <w:p w:rsidR="00814259" w:rsidRPr="000C4B71" w:rsidRDefault="00814259" w:rsidP="000C4B71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>развивать сенсорные навыки, элементарные математические представления, развивать восприятие, мышление, внимание, память</w:t>
      </w:r>
    </w:p>
    <w:p w:rsidR="00814259" w:rsidRPr="000C4B71" w:rsidRDefault="00814259" w:rsidP="000C4B71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развитие диалогической речи, коммуникативных навыков, умения сотрудничать, договариваться друг с другом, развитие навыков планирования</w:t>
      </w:r>
    </w:p>
    <w:p w:rsidR="00814259" w:rsidRPr="000C4B71" w:rsidRDefault="00814259" w:rsidP="000C4B71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начальных представлений о некоторых видах спорта, развитие координации движений, ловкости, мелкой моторики</w:t>
      </w:r>
    </w:p>
    <w:p w:rsidR="00814259" w:rsidRPr="000C4B71" w:rsidRDefault="00814259" w:rsidP="000C4B71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>понимание на слух текста художественного произведения,</w:t>
      </w:r>
    </w:p>
    <w:p w:rsidR="00814259" w:rsidRPr="000C4B71" w:rsidRDefault="00814259" w:rsidP="000C4B71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приобщение к художественной литературе, формирование интереса к драматизации литературных произведений</w:t>
      </w:r>
    </w:p>
    <w:p w:rsidR="00814259" w:rsidRPr="000C4B71" w:rsidRDefault="00814259" w:rsidP="000C4B71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позитивных установок к различным видам труда и творчества, первичных представлений о профессиях людей</w:t>
      </w:r>
    </w:p>
    <w:p w:rsidR="00814259" w:rsidRPr="000C4B71" w:rsidRDefault="00814259" w:rsidP="000C4B71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первичных представлений о себе и других людях, эмоциональных состояниях, настроении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  <w:r w:rsidRPr="000C4B71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>Для воспитанников 6-7лет:</w:t>
      </w:r>
    </w:p>
    <w:p w:rsidR="00814259" w:rsidRPr="000C4B71" w:rsidRDefault="00814259" w:rsidP="000C4B71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сенсорных навыков и познавательно-исследовательской деятельности, </w:t>
      </w:r>
    </w:p>
    <w:p w:rsidR="00814259" w:rsidRPr="000C4B71" w:rsidRDefault="00814259" w:rsidP="000C4B71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элементарных математических представлений, </w:t>
      </w:r>
    </w:p>
    <w:p w:rsidR="00814259" w:rsidRPr="000C4B71" w:rsidRDefault="00814259" w:rsidP="000C4B71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>расширение кругозора, развитие познавательной активности, любознательности</w:t>
      </w:r>
    </w:p>
    <w:p w:rsidR="00814259" w:rsidRPr="000C4B71" w:rsidRDefault="00814259" w:rsidP="000C4B71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диалогической речи, </w:t>
      </w:r>
    </w:p>
    <w:p w:rsidR="00814259" w:rsidRPr="000C4B71" w:rsidRDefault="00814259" w:rsidP="000C4B71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коммуникативных навыков, умения сотрудничать, договариваться друг с другом, </w:t>
      </w:r>
    </w:p>
    <w:p w:rsidR="00814259" w:rsidRPr="000C4B71" w:rsidRDefault="00814259" w:rsidP="000C4B71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навыков планирования</w:t>
      </w:r>
    </w:p>
    <w:p w:rsidR="00814259" w:rsidRPr="000C4B71" w:rsidRDefault="00814259" w:rsidP="000C4B71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начальных представлений о некоторых видах спорта, развитие координации движений, ловкости, мелкой моторики</w:t>
      </w:r>
    </w:p>
    <w:p w:rsidR="00814259" w:rsidRPr="000C4B71" w:rsidRDefault="00814259" w:rsidP="000C4B71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восприятия музыки и простейших исполнительных навыков в области пения</w:t>
      </w:r>
    </w:p>
    <w:p w:rsidR="00814259" w:rsidRPr="000C4B71" w:rsidRDefault="00814259" w:rsidP="000C4B71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>становление эстетического отношения к окружающему миру, формирование у детей интереса к изобразительному творчеству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  <w:r w:rsidRPr="000C4B71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>Для педагога:</w:t>
      </w:r>
    </w:p>
    <w:p w:rsidR="00814259" w:rsidRPr="000C4B71" w:rsidRDefault="00814259" w:rsidP="000C4B71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>Повысить профессиональный рост педагога, его теоретический уровень;</w:t>
      </w:r>
    </w:p>
    <w:p w:rsidR="00814259" w:rsidRPr="000C4B71" w:rsidRDefault="00814259" w:rsidP="000C4B71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>Внедрить современные формы и методы работы по интеллектуально-</w:t>
      </w:r>
      <w:proofErr w:type="gramStart"/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>познавательному  развитию</w:t>
      </w:r>
      <w:proofErr w:type="gramEnd"/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воспитанников.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  <w:r w:rsidRPr="000C4B71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 xml:space="preserve"> Для родителей:</w:t>
      </w:r>
    </w:p>
    <w:p w:rsidR="00814259" w:rsidRPr="000C4B71" w:rsidRDefault="00814259" w:rsidP="000C4B71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>Активизация участия родителей в познавательном развитии ребенка.</w:t>
      </w:r>
    </w:p>
    <w:p w:rsidR="000C4B71" w:rsidRPr="000C4B71" w:rsidRDefault="000C4B71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</w:p>
    <w:p w:rsidR="000C4B71" w:rsidRPr="000C4B71" w:rsidRDefault="000C4B71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</w:p>
    <w:p w:rsidR="000C4B71" w:rsidRDefault="000C4B71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</w:p>
    <w:p w:rsidR="000C4B71" w:rsidRDefault="000C4B71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</w:p>
    <w:p w:rsidR="000C4B71" w:rsidRDefault="000C4B71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</w:p>
    <w:p w:rsidR="000C4B71" w:rsidRDefault="000C4B71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</w:p>
    <w:p w:rsidR="000C4B71" w:rsidRDefault="000C4B71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</w:pP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lastRenderedPageBreak/>
        <w:t>III</w:t>
      </w:r>
      <w:r w:rsidR="0094010F" w:rsidRPr="000C4B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  Организацион</w:t>
      </w:r>
      <w:r w:rsidR="008A02BA" w:rsidRPr="000C4B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ный </w:t>
      </w:r>
      <w:r w:rsidRPr="000C4B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</w:t>
      </w:r>
    </w:p>
    <w:p w:rsidR="00814259" w:rsidRPr="000C4B71" w:rsidRDefault="00933904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3.1 </w:t>
      </w:r>
      <w:r w:rsidR="00814259" w:rsidRPr="000C4B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Описание и технические характеристики: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Игровой набор «Дары Фрёбеля»</w:t>
      </w: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изготовлен из качественного натурального материала (дерева и хлопка). В составе набора 14 модулей: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Модуль 1 «Шерстяные мячики»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Модуль 2 «Основные тела»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Модуль 3 «Куб из кубиков»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Модуль 4 «Куб из брусков»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Модуль 5 «Кубики и призмы»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Модуль 6 «Кубики, столбики, кирпичики»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Модуль 7 «Цветные фигуры»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Модуль 8 «Палочки»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Модуль 9 «Кольца и полукольца»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Модуль 10 «Фишки»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Модуль 11 (J1) «Цветные тела»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Модуль 12 (J2) «Мозаика. Шнуровка»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Модуль 13 (5B) «Башенки»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Модуль 14 (5Р) «Арки и цифры»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C626B" w:rsidRDefault="00933904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3.2 </w:t>
      </w:r>
      <w:r w:rsidR="00814259" w:rsidRPr="000C4B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Комплект методических пособий</w:t>
      </w:r>
      <w:r w:rsidR="00814259"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работе с игровым набором </w:t>
      </w:r>
    </w:p>
    <w:p w:rsidR="00BC626B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«Дары Фрёбеля» состоит из 6 книг (5 книг с комплектами карточек-игр,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всего 80 карточек): </w:t>
      </w:r>
    </w:p>
    <w:p w:rsidR="00BC626B" w:rsidRPr="00BC626B" w:rsidRDefault="00814259" w:rsidP="00BC626B">
      <w:pPr>
        <w:pStyle w:val="a9"/>
        <w:numPr>
          <w:ilvl w:val="1"/>
          <w:numId w:val="20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8"/>
          <w:szCs w:val="28"/>
        </w:rPr>
      </w:pPr>
      <w:r w:rsidRPr="00BC626B">
        <w:rPr>
          <w:rFonts w:eastAsia="Calibri" w:cs="Times New Roman"/>
          <w:color w:val="000000"/>
          <w:sz w:val="28"/>
          <w:szCs w:val="28"/>
        </w:rPr>
        <w:t xml:space="preserve">Книга «Использование игрового набора "Дары Фрёбеля" в </w:t>
      </w:r>
    </w:p>
    <w:p w:rsidR="00BC626B" w:rsidRDefault="00814259" w:rsidP="00BC626B">
      <w:pPr>
        <w:pStyle w:val="a9"/>
        <w:numPr>
          <w:ilvl w:val="1"/>
          <w:numId w:val="20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8"/>
          <w:szCs w:val="28"/>
        </w:rPr>
      </w:pPr>
      <w:r w:rsidRPr="00BC626B">
        <w:rPr>
          <w:rFonts w:eastAsia="Calibri" w:cs="Times New Roman"/>
          <w:color w:val="000000"/>
          <w:sz w:val="28"/>
          <w:szCs w:val="28"/>
        </w:rPr>
        <w:t xml:space="preserve">дошкольном образовании в соответствии с ФГОС ДО» </w:t>
      </w:r>
    </w:p>
    <w:p w:rsidR="00814259" w:rsidRPr="00BC626B" w:rsidRDefault="00814259" w:rsidP="00BC626B">
      <w:pPr>
        <w:pStyle w:val="a9"/>
        <w:autoSpaceDE w:val="0"/>
        <w:autoSpaceDN w:val="0"/>
        <w:adjustRightInd w:val="0"/>
        <w:ind w:left="1440"/>
        <w:jc w:val="both"/>
        <w:rPr>
          <w:rFonts w:eastAsia="Calibri" w:cs="Times New Roman"/>
          <w:color w:val="000000"/>
          <w:sz w:val="28"/>
          <w:szCs w:val="28"/>
        </w:rPr>
      </w:pPr>
      <w:r w:rsidRPr="00BC626B">
        <w:rPr>
          <w:rFonts w:eastAsia="Calibri" w:cs="Times New Roman"/>
          <w:color w:val="000000"/>
          <w:sz w:val="28"/>
          <w:szCs w:val="28"/>
        </w:rPr>
        <w:t xml:space="preserve">(вводная методическая брошюра);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Книга «Использование игрового набора "Дары Фрёбеля" в образовательной области «Физическое развитие»; и 15 шт. карточек-игр.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Книга «Использование игрового набора "Дары Фрёбеля" в образовательной области «Познавательное развитие»; и 19 шт. карточек-игр.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Книга «Использование игрового набора "Дары Фрёбеля" в образовательной области «Речевое развитие»; и 12 шт. карточек-игр.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Книга «Использование игрового набора "Дары Фрёбеля" в образовательной области «Социально-коммуникативное развитие»; и 16 шт. карточек-игр.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Книга «Использование игрового набора "Дары Фрёбеля" в образовательной области «Художественно-эстетическое развитие»; и 18 шт. карточек-игр.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Комплект методических пособий по работе с игровым набором «Дары Фрёбеля» в соответствии с ФГОС ДО открывает новые возможности использования данного игрового набора в процессе реализации примерных основных общеобразовательных программ дошкольного образования. 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A02BA" w:rsidRPr="000C4B71" w:rsidRDefault="008A02BA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71">
        <w:rPr>
          <w:rFonts w:ascii="Times New Roman" w:eastAsia="Calibri" w:hAnsi="Times New Roman" w:cs="Times New Roman"/>
          <w:b/>
          <w:sz w:val="28"/>
          <w:szCs w:val="28"/>
        </w:rPr>
        <w:t>Программа творческого объединения</w:t>
      </w:r>
      <w:r w:rsidRPr="000C4B71">
        <w:rPr>
          <w:rFonts w:ascii="Times New Roman" w:eastAsia="Calibri" w:hAnsi="Times New Roman" w:cs="Times New Roman"/>
          <w:sz w:val="28"/>
          <w:szCs w:val="28"/>
        </w:rPr>
        <w:t xml:space="preserve"> разработана для детей от 4 до 7 лет.</w:t>
      </w:r>
    </w:p>
    <w:p w:rsidR="008A02BA" w:rsidRPr="000C4B71" w:rsidRDefault="00933904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4B71">
        <w:rPr>
          <w:rFonts w:ascii="Times New Roman" w:eastAsia="Calibri" w:hAnsi="Times New Roman" w:cs="Times New Roman"/>
          <w:b/>
          <w:sz w:val="28"/>
          <w:szCs w:val="28"/>
        </w:rPr>
        <w:t xml:space="preserve">3.3 </w:t>
      </w:r>
      <w:r w:rsidR="008A02BA" w:rsidRPr="000C4B71">
        <w:rPr>
          <w:rFonts w:ascii="Times New Roman" w:eastAsia="Calibri" w:hAnsi="Times New Roman" w:cs="Times New Roman"/>
          <w:b/>
          <w:sz w:val="28"/>
          <w:szCs w:val="28"/>
        </w:rPr>
        <w:t>Формы и режим занятий:</w:t>
      </w:r>
    </w:p>
    <w:p w:rsidR="008A02BA" w:rsidRPr="000C4B71" w:rsidRDefault="008A02BA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71">
        <w:rPr>
          <w:rFonts w:ascii="Times New Roman" w:eastAsia="Calibri" w:hAnsi="Times New Roman" w:cs="Times New Roman"/>
          <w:sz w:val="28"/>
          <w:szCs w:val="28"/>
        </w:rPr>
        <w:t>1. В творческом объединении принимают участие неограниченное количество детей от 4 – 7 лет.</w:t>
      </w:r>
    </w:p>
    <w:p w:rsidR="008A02BA" w:rsidRPr="000C4B71" w:rsidRDefault="008A02BA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Для снятия усталости и напряжения проводится динамическая пауза. </w:t>
      </w:r>
    </w:p>
    <w:p w:rsidR="008A02BA" w:rsidRPr="000C4B71" w:rsidRDefault="008A02BA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71">
        <w:rPr>
          <w:rFonts w:ascii="Times New Roman" w:eastAsia="Calibri" w:hAnsi="Times New Roman" w:cs="Times New Roman"/>
          <w:sz w:val="28"/>
          <w:szCs w:val="28"/>
        </w:rPr>
        <w:t xml:space="preserve">3. Продолжительность образовательной деятельности 20 - 25 минут в соответствии с возрастными особенностями детей. </w:t>
      </w:r>
    </w:p>
    <w:p w:rsidR="008A02BA" w:rsidRPr="000C4B71" w:rsidRDefault="008A02BA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71">
        <w:rPr>
          <w:rFonts w:ascii="Times New Roman" w:eastAsia="Calibri" w:hAnsi="Times New Roman" w:cs="Times New Roman"/>
          <w:sz w:val="28"/>
          <w:szCs w:val="28"/>
        </w:rPr>
        <w:t xml:space="preserve">4.  Образовательная деятельность проводится 1 раз в неделю, во второй половине дня по подгруппам. </w:t>
      </w:r>
    </w:p>
    <w:p w:rsidR="008A02BA" w:rsidRPr="000C4B71" w:rsidRDefault="008A02BA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71">
        <w:rPr>
          <w:rFonts w:ascii="Times New Roman" w:eastAsia="Calibri" w:hAnsi="Times New Roman" w:cs="Times New Roman"/>
          <w:sz w:val="28"/>
          <w:szCs w:val="28"/>
        </w:rPr>
        <w:t>5. Всего непосредственных   образовательных деятельностей - 36</w:t>
      </w:r>
    </w:p>
    <w:p w:rsidR="008A02BA" w:rsidRPr="000C4B71" w:rsidRDefault="008A02BA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71">
        <w:rPr>
          <w:rFonts w:ascii="Times New Roman" w:eastAsia="Calibri" w:hAnsi="Times New Roman" w:cs="Times New Roman"/>
          <w:sz w:val="28"/>
          <w:szCs w:val="28"/>
        </w:rPr>
        <w:t xml:space="preserve">6. Мониторинг уровня знаний и умений проводится 2 раз в год (в ноябре и апреле) </w:t>
      </w:r>
    </w:p>
    <w:p w:rsidR="008A02BA" w:rsidRPr="000C4B71" w:rsidRDefault="008A02BA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4B71">
        <w:rPr>
          <w:rFonts w:ascii="Times New Roman" w:eastAsia="Calibri" w:hAnsi="Times New Roman" w:cs="Times New Roman"/>
          <w:b/>
          <w:sz w:val="28"/>
          <w:szCs w:val="28"/>
        </w:rPr>
        <w:t xml:space="preserve">Формы работы: </w:t>
      </w:r>
    </w:p>
    <w:p w:rsidR="008A02BA" w:rsidRPr="000C4B71" w:rsidRDefault="008A02BA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71">
        <w:rPr>
          <w:rFonts w:ascii="Times New Roman" w:eastAsia="Calibri" w:hAnsi="Times New Roman" w:cs="Times New Roman"/>
          <w:sz w:val="28"/>
          <w:szCs w:val="28"/>
        </w:rPr>
        <w:t xml:space="preserve">1. Индивидуальные (коммуникативно-развивающие и творческие игры и упражнения; практические задания) </w:t>
      </w:r>
    </w:p>
    <w:p w:rsidR="008A02BA" w:rsidRPr="000C4B71" w:rsidRDefault="008A02BA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C4B71">
        <w:rPr>
          <w:rFonts w:ascii="Times New Roman" w:eastAsia="Calibri" w:hAnsi="Times New Roman" w:cs="Times New Roman"/>
          <w:sz w:val="28"/>
          <w:szCs w:val="28"/>
        </w:rPr>
        <w:t>2. Групповые (математические конкурсы, совместные подвижные игры</w:t>
      </w:r>
      <w:r w:rsidRPr="000C4B71">
        <w:rPr>
          <w:rFonts w:ascii="Times New Roman" w:eastAsia="Calibri" w:hAnsi="Times New Roman" w:cs="Times New Roman"/>
          <w:sz w:val="28"/>
          <w:szCs w:val="28"/>
          <w:u w:val="single"/>
        </w:rPr>
        <w:t>)</w:t>
      </w:r>
    </w:p>
    <w:p w:rsidR="008A02BA" w:rsidRPr="000C4B71" w:rsidRDefault="008A02BA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Продолжительность реализации программы:</w:t>
      </w:r>
    </w:p>
    <w:p w:rsidR="008A02BA" w:rsidRPr="000C4B71" w:rsidRDefault="008A02BA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Для детей 4-5 лет</w:t>
      </w:r>
    </w:p>
    <w:p w:rsidR="008A02BA" w:rsidRPr="000C4B71" w:rsidRDefault="008A02BA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Данный курс состоит из 36 занятия по 15 – 20 минут каждое. Занятия проводятся 1 раз в неделю. Продолжительность курса составляет 9 месяцев для третьего года обучения. </w:t>
      </w:r>
    </w:p>
    <w:p w:rsidR="008A02BA" w:rsidRPr="000C4B71" w:rsidRDefault="008A02BA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Для детей 5-6 лет</w:t>
      </w:r>
    </w:p>
    <w:p w:rsidR="00BC626B" w:rsidRDefault="008A02BA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Данный курс состоит из 36 занятия по 25 минут каждое. Занятия проводятся </w:t>
      </w:r>
    </w:p>
    <w:p w:rsidR="00BC626B" w:rsidRDefault="008A02BA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>1 раз в неделю. Продолжительность курса составляет 9 месяцев для четвертого</w:t>
      </w:r>
    </w:p>
    <w:p w:rsidR="008A02BA" w:rsidRPr="000C4B71" w:rsidRDefault="008A02BA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обучения. </w:t>
      </w:r>
    </w:p>
    <w:p w:rsidR="008A02BA" w:rsidRPr="000C4B71" w:rsidRDefault="008A02BA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Для детей 6-7 лет</w:t>
      </w:r>
    </w:p>
    <w:p w:rsidR="00BC626B" w:rsidRDefault="008A02BA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>Данный курс состоит из 32 занятия по 3</w:t>
      </w:r>
      <w:r w:rsidR="00BC7DCB"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 </w:t>
      </w: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минут каждое. Занятия проводятся </w:t>
      </w:r>
    </w:p>
    <w:p w:rsidR="00BC626B" w:rsidRDefault="008A02BA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 раз в неделю. Продолжительность курса составляет 9 месяцев для пятого </w:t>
      </w:r>
    </w:p>
    <w:p w:rsidR="008A02BA" w:rsidRPr="000C4B71" w:rsidRDefault="008A02BA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года обучения. </w:t>
      </w:r>
    </w:p>
    <w:p w:rsidR="008A02BA" w:rsidRPr="000C4B71" w:rsidRDefault="008A02BA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Создание условий для дополнительного образования.</w:t>
      </w:r>
    </w:p>
    <w:p w:rsidR="008A02BA" w:rsidRPr="000C4B71" w:rsidRDefault="008A02BA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Объекты программы </w:t>
      </w:r>
    </w:p>
    <w:p w:rsidR="008A02BA" w:rsidRPr="000C4B71" w:rsidRDefault="008A02BA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Дети 4-7 лет. </w:t>
      </w:r>
    </w:p>
    <w:p w:rsidR="008A02BA" w:rsidRPr="000C4B71" w:rsidRDefault="008A02BA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Семьи детей, посещающих детский сад. </w:t>
      </w:r>
    </w:p>
    <w:p w:rsidR="008A02BA" w:rsidRPr="000C4B71" w:rsidRDefault="008A02BA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Педагогический персонал детского сада. </w:t>
      </w:r>
    </w:p>
    <w:p w:rsidR="008A02BA" w:rsidRPr="000C4B71" w:rsidRDefault="008A02BA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Методы: </w:t>
      </w:r>
    </w:p>
    <w:p w:rsidR="008A02BA" w:rsidRPr="000C4B71" w:rsidRDefault="008A02BA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Игровой метод (дидактические игры). </w:t>
      </w:r>
    </w:p>
    <w:p w:rsidR="008A02BA" w:rsidRPr="000C4B71" w:rsidRDefault="008A02BA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Наглядный метод (рассматривание дидактических пособий, предметов). </w:t>
      </w:r>
    </w:p>
    <w:p w:rsidR="008A02BA" w:rsidRPr="000C4B71" w:rsidRDefault="008A02BA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Практический – показ способов действия с предметами, эксперимент. </w:t>
      </w:r>
    </w:p>
    <w:p w:rsidR="008A02BA" w:rsidRPr="000C4B71" w:rsidRDefault="008A02BA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A02BA" w:rsidRPr="000C4B71" w:rsidRDefault="008A02BA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Принципы комплектования группы и организации работы </w:t>
      </w:r>
    </w:p>
    <w:p w:rsidR="008A02BA" w:rsidRPr="000C4B71" w:rsidRDefault="008A02BA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Учет интересов и способностей детей. </w:t>
      </w:r>
    </w:p>
    <w:p w:rsidR="008A02BA" w:rsidRPr="000C4B71" w:rsidRDefault="008A02BA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Желание родителей. </w:t>
      </w:r>
    </w:p>
    <w:p w:rsidR="008A02BA" w:rsidRPr="000C4B71" w:rsidRDefault="008A02BA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Добровольное участие. </w:t>
      </w:r>
    </w:p>
    <w:p w:rsidR="008A02BA" w:rsidRPr="000C4B71" w:rsidRDefault="008A02BA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Учет психофизических особенностей детей. </w:t>
      </w:r>
    </w:p>
    <w:p w:rsidR="000C4B71" w:rsidRPr="000C4B71" w:rsidRDefault="000C4B71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C4B71" w:rsidRDefault="000C4B71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C626B" w:rsidRDefault="00BC626B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C626B" w:rsidRPr="000C4B71" w:rsidRDefault="00BC626B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A02BA" w:rsidRPr="000C4B71" w:rsidRDefault="008A02BA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A02BA" w:rsidRPr="000C4B71" w:rsidRDefault="008A02BA" w:rsidP="00BC6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4B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Этапы работы с «Дарами Фрёбеля»</w:t>
      </w:r>
    </w:p>
    <w:p w:rsidR="008A02BA" w:rsidRPr="000C4B71" w:rsidRDefault="008A02BA" w:rsidP="00BC626B">
      <w:pPr>
        <w:pStyle w:val="a9"/>
        <w:widowControl/>
        <w:numPr>
          <w:ilvl w:val="0"/>
          <w:numId w:val="28"/>
        </w:numPr>
        <w:shd w:val="clear" w:color="auto" w:fill="FFFFFF"/>
        <w:suppressAutoHyphens w:val="0"/>
        <w:ind w:left="426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C4B71">
        <w:rPr>
          <w:rFonts w:eastAsia="Times New Roman" w:cs="Times New Roman"/>
          <w:sz w:val="28"/>
          <w:szCs w:val="28"/>
          <w:lang w:eastAsia="ru-RU"/>
        </w:rPr>
        <w:t>Визуальное обследование «дара» как целого.</w:t>
      </w:r>
    </w:p>
    <w:p w:rsidR="008A02BA" w:rsidRPr="000C4B71" w:rsidRDefault="008A02BA" w:rsidP="00BC626B">
      <w:pPr>
        <w:pStyle w:val="a9"/>
        <w:widowControl/>
        <w:numPr>
          <w:ilvl w:val="0"/>
          <w:numId w:val="28"/>
        </w:numPr>
        <w:shd w:val="clear" w:color="auto" w:fill="FFFFFF"/>
        <w:suppressAutoHyphens w:val="0"/>
        <w:ind w:left="426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C4B71">
        <w:rPr>
          <w:rFonts w:eastAsia="Times New Roman" w:cs="Times New Roman"/>
          <w:sz w:val="28"/>
          <w:szCs w:val="28"/>
          <w:lang w:eastAsia="ru-RU"/>
        </w:rPr>
        <w:t>Свободная игра ребёнка с «даром».</w:t>
      </w:r>
    </w:p>
    <w:p w:rsidR="00BC626B" w:rsidRDefault="008A02BA" w:rsidP="00BC626B">
      <w:pPr>
        <w:pStyle w:val="a9"/>
        <w:widowControl/>
        <w:numPr>
          <w:ilvl w:val="0"/>
          <w:numId w:val="28"/>
        </w:numPr>
        <w:shd w:val="clear" w:color="auto" w:fill="FFFFFF"/>
        <w:suppressAutoHyphens w:val="0"/>
        <w:ind w:left="426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C4B71">
        <w:rPr>
          <w:rFonts w:eastAsia="Times New Roman" w:cs="Times New Roman"/>
          <w:sz w:val="28"/>
          <w:szCs w:val="28"/>
          <w:lang w:eastAsia="ru-RU"/>
        </w:rPr>
        <w:t xml:space="preserve">Обыгрывание постройки и связь её с предметным и социальным </w:t>
      </w:r>
    </w:p>
    <w:p w:rsidR="008A02BA" w:rsidRPr="000C4B71" w:rsidRDefault="008A02BA" w:rsidP="00BC626B">
      <w:pPr>
        <w:pStyle w:val="a9"/>
        <w:widowControl/>
        <w:numPr>
          <w:ilvl w:val="0"/>
          <w:numId w:val="28"/>
        </w:numPr>
        <w:shd w:val="clear" w:color="auto" w:fill="FFFFFF"/>
        <w:suppressAutoHyphens w:val="0"/>
        <w:ind w:left="426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C4B71">
        <w:rPr>
          <w:rFonts w:eastAsia="Times New Roman" w:cs="Times New Roman"/>
          <w:sz w:val="28"/>
          <w:szCs w:val="28"/>
          <w:lang w:eastAsia="ru-RU"/>
        </w:rPr>
        <w:t>окружением ребёнка.</w:t>
      </w:r>
    </w:p>
    <w:p w:rsidR="008A02BA" w:rsidRPr="000C4B71" w:rsidRDefault="008A02BA" w:rsidP="00BC626B">
      <w:pPr>
        <w:pStyle w:val="a9"/>
        <w:widowControl/>
        <w:numPr>
          <w:ilvl w:val="0"/>
          <w:numId w:val="28"/>
        </w:numPr>
        <w:shd w:val="clear" w:color="auto" w:fill="FFFFFF"/>
        <w:suppressAutoHyphens w:val="0"/>
        <w:ind w:left="426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C4B71">
        <w:rPr>
          <w:rFonts w:eastAsia="Times New Roman" w:cs="Times New Roman"/>
          <w:sz w:val="28"/>
          <w:szCs w:val="28"/>
          <w:lang w:eastAsia="ru-RU"/>
        </w:rPr>
        <w:t>Самостоятельные постройки ребёнка из нового строительного материала.</w:t>
      </w:r>
    </w:p>
    <w:p w:rsidR="008A02BA" w:rsidRPr="000C4B71" w:rsidRDefault="008A02BA" w:rsidP="00BC626B">
      <w:pPr>
        <w:pStyle w:val="a9"/>
        <w:widowControl/>
        <w:numPr>
          <w:ilvl w:val="0"/>
          <w:numId w:val="28"/>
        </w:numPr>
        <w:shd w:val="clear" w:color="auto" w:fill="FFFFFF"/>
        <w:suppressAutoHyphens w:val="0"/>
        <w:ind w:left="426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C4B71">
        <w:rPr>
          <w:rFonts w:eastAsia="Times New Roman" w:cs="Times New Roman"/>
          <w:sz w:val="28"/>
          <w:szCs w:val="28"/>
          <w:lang w:eastAsia="ru-RU"/>
        </w:rPr>
        <w:t>Совместные постройки и с помощью педагога.</w:t>
      </w:r>
    </w:p>
    <w:p w:rsidR="008A02BA" w:rsidRPr="000C4B71" w:rsidRDefault="008A02BA" w:rsidP="00BC626B">
      <w:pPr>
        <w:pStyle w:val="a9"/>
        <w:widowControl/>
        <w:numPr>
          <w:ilvl w:val="0"/>
          <w:numId w:val="28"/>
        </w:numPr>
        <w:shd w:val="clear" w:color="auto" w:fill="FFFFFF"/>
        <w:suppressAutoHyphens w:val="0"/>
        <w:ind w:left="426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C4B71">
        <w:rPr>
          <w:rFonts w:eastAsia="Times New Roman" w:cs="Times New Roman"/>
          <w:sz w:val="28"/>
          <w:szCs w:val="28"/>
          <w:lang w:eastAsia="ru-RU"/>
        </w:rPr>
        <w:t>Строительство по образцу.</w:t>
      </w:r>
    </w:p>
    <w:p w:rsidR="00BC626B" w:rsidRDefault="008A02BA" w:rsidP="00BC626B">
      <w:pPr>
        <w:pStyle w:val="a9"/>
        <w:widowControl/>
        <w:numPr>
          <w:ilvl w:val="0"/>
          <w:numId w:val="28"/>
        </w:numPr>
        <w:shd w:val="clear" w:color="auto" w:fill="FFFFFF"/>
        <w:suppressAutoHyphens w:val="0"/>
        <w:spacing w:after="200"/>
        <w:ind w:left="426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C4B71">
        <w:rPr>
          <w:rFonts w:eastAsia="Times New Roman" w:cs="Times New Roman"/>
          <w:sz w:val="28"/>
          <w:szCs w:val="28"/>
          <w:lang w:eastAsia="ru-RU"/>
        </w:rPr>
        <w:t xml:space="preserve">Строительство и перестроение: большое - маленькое, трансформация </w:t>
      </w:r>
    </w:p>
    <w:p w:rsidR="00BC626B" w:rsidRDefault="008A02BA" w:rsidP="00BC626B">
      <w:pPr>
        <w:pStyle w:val="a9"/>
        <w:widowControl/>
        <w:numPr>
          <w:ilvl w:val="0"/>
          <w:numId w:val="28"/>
        </w:numPr>
        <w:shd w:val="clear" w:color="auto" w:fill="FFFFFF"/>
        <w:suppressAutoHyphens w:val="0"/>
        <w:spacing w:after="200"/>
        <w:ind w:left="426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C4B71">
        <w:rPr>
          <w:rFonts w:eastAsia="Times New Roman" w:cs="Times New Roman"/>
          <w:sz w:val="28"/>
          <w:szCs w:val="28"/>
          <w:lang w:eastAsia="ru-RU"/>
        </w:rPr>
        <w:t xml:space="preserve">одного предмета в другой или же предоставление предмету новых качеств, </w:t>
      </w:r>
    </w:p>
    <w:p w:rsidR="00BC626B" w:rsidRDefault="008A02BA" w:rsidP="00BC626B">
      <w:pPr>
        <w:pStyle w:val="a9"/>
        <w:widowControl/>
        <w:shd w:val="clear" w:color="auto" w:fill="FFFFFF"/>
        <w:suppressAutoHyphens w:val="0"/>
        <w:spacing w:after="200"/>
        <w:ind w:left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0C4B71">
        <w:rPr>
          <w:rFonts w:eastAsia="Times New Roman" w:cs="Times New Roman"/>
          <w:sz w:val="28"/>
          <w:szCs w:val="28"/>
          <w:lang w:eastAsia="ru-RU"/>
        </w:rPr>
        <w:t xml:space="preserve">свойств; </w:t>
      </w:r>
    </w:p>
    <w:p w:rsidR="008A02BA" w:rsidRPr="000C4B71" w:rsidRDefault="008A02BA" w:rsidP="00BC626B">
      <w:pPr>
        <w:pStyle w:val="a9"/>
        <w:widowControl/>
        <w:numPr>
          <w:ilvl w:val="0"/>
          <w:numId w:val="28"/>
        </w:numPr>
        <w:shd w:val="clear" w:color="auto" w:fill="FFFFFF"/>
        <w:suppressAutoHyphens w:val="0"/>
        <w:spacing w:after="200"/>
        <w:ind w:left="426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C4B71">
        <w:rPr>
          <w:rFonts w:eastAsia="Times New Roman" w:cs="Times New Roman"/>
          <w:sz w:val="28"/>
          <w:szCs w:val="28"/>
          <w:lang w:eastAsia="ru-RU"/>
        </w:rPr>
        <w:t>построение предмета с заданными свойствами.</w:t>
      </w: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14259" w:rsidRPr="000C4B71" w:rsidRDefault="00814259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7604E" w:rsidRPr="000C4B71" w:rsidRDefault="00F7604E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7604E" w:rsidRPr="000C4B71" w:rsidRDefault="00F7604E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7604E" w:rsidRPr="000C4B71" w:rsidRDefault="00F7604E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7604E" w:rsidRPr="000C4B71" w:rsidRDefault="00F7604E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7604E" w:rsidRPr="000C4B71" w:rsidRDefault="00F7604E" w:rsidP="00BC626B">
      <w:pPr>
        <w:autoSpaceDE w:val="0"/>
        <w:autoSpaceDN w:val="0"/>
        <w:adjustRightInd w:val="0"/>
        <w:spacing w:after="0" w:line="240" w:lineRule="auto"/>
        <w:ind w:right="73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7604E" w:rsidRPr="000C4B71" w:rsidRDefault="00F7604E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7604E" w:rsidRPr="000C4B71" w:rsidRDefault="00F7604E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7604E" w:rsidRPr="000C4B71" w:rsidRDefault="00F7604E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7604E" w:rsidRPr="000C4B71" w:rsidRDefault="00F7604E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7604E" w:rsidRPr="000C4B71" w:rsidRDefault="00F7604E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7604E" w:rsidRPr="000C4B71" w:rsidRDefault="00F7604E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7604E" w:rsidRPr="000C4B71" w:rsidRDefault="00F7604E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7604E" w:rsidRPr="000C4B71" w:rsidRDefault="00F7604E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7604E" w:rsidRPr="000C4B71" w:rsidRDefault="00F7604E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7604E" w:rsidRPr="000C4B71" w:rsidRDefault="00F7604E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7604E" w:rsidRPr="000C4B71" w:rsidRDefault="00F7604E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7604E" w:rsidRPr="000C4B71" w:rsidRDefault="00F7604E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7604E" w:rsidRPr="000C4B71" w:rsidRDefault="00F7604E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7604E" w:rsidRPr="000C4B71" w:rsidRDefault="00F7604E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7604E" w:rsidRPr="000C4B71" w:rsidRDefault="00F7604E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33904" w:rsidRPr="000C4B71" w:rsidRDefault="00933904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33904" w:rsidRPr="000C4B71" w:rsidRDefault="00933904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47682" w:rsidRPr="000C4B71" w:rsidRDefault="00547682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47682" w:rsidRPr="000C4B71" w:rsidRDefault="00547682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47682" w:rsidRPr="000C4B71" w:rsidRDefault="00547682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47682" w:rsidRPr="000C4B71" w:rsidRDefault="00547682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47682" w:rsidRPr="000C4B71" w:rsidRDefault="00547682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C4B71" w:rsidRPr="000C4B71" w:rsidRDefault="000C4B71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C4B71" w:rsidRDefault="000C4B71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C4B71" w:rsidRDefault="000C4B71" w:rsidP="000C4B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7604E" w:rsidRPr="000C4B71" w:rsidRDefault="00F7604E" w:rsidP="00BC62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C4B7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Приложение №1</w:t>
      </w:r>
    </w:p>
    <w:p w:rsidR="00F93301" w:rsidRPr="000C4B71" w:rsidRDefault="00F93301" w:rsidP="000C4B71">
      <w:pPr>
        <w:spacing w:after="0" w:line="240" w:lineRule="auto"/>
        <w:ind w:left="-284" w:right="-285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4B71">
        <w:rPr>
          <w:rFonts w:ascii="Times New Roman" w:eastAsia="Calibri" w:hAnsi="Times New Roman" w:cs="Times New Roman"/>
          <w:b/>
          <w:sz w:val="28"/>
          <w:szCs w:val="28"/>
        </w:rPr>
        <w:t>Мониторинг планируемых результатов</w:t>
      </w:r>
    </w:p>
    <w:p w:rsidR="00F93301" w:rsidRPr="000C4B71" w:rsidRDefault="00F93301" w:rsidP="000C4B71">
      <w:pPr>
        <w:spacing w:after="0" w:line="240" w:lineRule="auto"/>
        <w:ind w:left="-284" w:right="-28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71">
        <w:rPr>
          <w:rFonts w:ascii="Times New Roman" w:eastAsia="Calibri" w:hAnsi="Times New Roman" w:cs="Times New Roman"/>
          <w:sz w:val="28"/>
          <w:szCs w:val="28"/>
        </w:rPr>
        <w:t xml:space="preserve">Пособие для педагогов дошкольных учреждений/ Под ред. </w:t>
      </w:r>
      <w:proofErr w:type="spellStart"/>
      <w:r w:rsidRPr="000C4B71">
        <w:rPr>
          <w:rFonts w:ascii="Times New Roman" w:eastAsia="Calibri" w:hAnsi="Times New Roman" w:cs="Times New Roman"/>
          <w:sz w:val="28"/>
          <w:szCs w:val="28"/>
        </w:rPr>
        <w:t>Н.Е.Вераксы</w:t>
      </w:r>
      <w:proofErr w:type="spellEnd"/>
      <w:r w:rsidRPr="000C4B71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0C4B71">
        <w:rPr>
          <w:rFonts w:ascii="Times New Roman" w:eastAsia="Calibri" w:hAnsi="Times New Roman" w:cs="Times New Roman"/>
          <w:sz w:val="28"/>
          <w:szCs w:val="28"/>
        </w:rPr>
        <w:t>М.:Мозаика</w:t>
      </w:r>
      <w:proofErr w:type="spellEnd"/>
      <w:proofErr w:type="gramEnd"/>
      <w:r w:rsidRPr="000C4B71">
        <w:rPr>
          <w:rFonts w:ascii="Times New Roman" w:eastAsia="Calibri" w:hAnsi="Times New Roman" w:cs="Times New Roman"/>
          <w:sz w:val="28"/>
          <w:szCs w:val="28"/>
        </w:rPr>
        <w:t xml:space="preserve"> – Синтез, 2007.-112с. </w:t>
      </w:r>
    </w:p>
    <w:p w:rsidR="00F93301" w:rsidRPr="000C4B71" w:rsidRDefault="00F93301" w:rsidP="000C4B71">
      <w:pPr>
        <w:spacing w:after="0" w:line="240" w:lineRule="auto"/>
        <w:ind w:left="-284" w:right="-28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71">
        <w:rPr>
          <w:rFonts w:ascii="Times New Roman" w:eastAsia="Calibri" w:hAnsi="Times New Roman" w:cs="Times New Roman"/>
          <w:b/>
          <w:sz w:val="28"/>
          <w:szCs w:val="28"/>
        </w:rPr>
        <w:t>Параметры контроля над развитием способностей</w:t>
      </w:r>
    </w:p>
    <w:p w:rsidR="00F93301" w:rsidRPr="000C4B71" w:rsidRDefault="00F93301" w:rsidP="000C4B71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71">
        <w:rPr>
          <w:rFonts w:ascii="Times New Roman" w:eastAsia="Calibri" w:hAnsi="Times New Roman" w:cs="Times New Roman"/>
          <w:sz w:val="28"/>
          <w:szCs w:val="28"/>
        </w:rPr>
        <w:t xml:space="preserve">1.Осведомленность в основных областях знаний: </w:t>
      </w:r>
    </w:p>
    <w:p w:rsidR="00F93301" w:rsidRPr="000C4B71" w:rsidRDefault="00F93301" w:rsidP="000C4B71">
      <w:pPr>
        <w:spacing w:after="0" w:line="240" w:lineRule="auto"/>
        <w:ind w:left="-284" w:right="-28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71">
        <w:rPr>
          <w:rFonts w:ascii="Times New Roman" w:eastAsia="Calibri" w:hAnsi="Times New Roman" w:cs="Times New Roman"/>
          <w:sz w:val="28"/>
          <w:szCs w:val="28"/>
        </w:rPr>
        <w:t xml:space="preserve">2. Сенсорные способности - выявление представлений о сенсорных эталонах и их использовании (цвет, форма, величина); </w:t>
      </w:r>
    </w:p>
    <w:p w:rsidR="00F93301" w:rsidRPr="000C4B71" w:rsidRDefault="00F93301" w:rsidP="000C4B71">
      <w:pPr>
        <w:spacing w:after="0" w:line="240" w:lineRule="auto"/>
        <w:ind w:left="-284" w:right="-28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71">
        <w:rPr>
          <w:rFonts w:ascii="Times New Roman" w:eastAsia="Calibri" w:hAnsi="Times New Roman" w:cs="Times New Roman"/>
          <w:sz w:val="28"/>
          <w:szCs w:val="28"/>
        </w:rPr>
        <w:t xml:space="preserve">3. Интеллектуальные способности: - использование схем и моделей для анализа логических отношений -классификации объектов по разным основаниям. - понимание и использование обобщающих слов. - установление </w:t>
      </w:r>
      <w:proofErr w:type="spellStart"/>
      <w:r w:rsidRPr="000C4B71">
        <w:rPr>
          <w:rFonts w:ascii="Times New Roman" w:eastAsia="Calibri" w:hAnsi="Times New Roman" w:cs="Times New Roman"/>
          <w:sz w:val="28"/>
          <w:szCs w:val="28"/>
        </w:rPr>
        <w:t>причинно</w:t>
      </w:r>
      <w:proofErr w:type="spellEnd"/>
      <w:r w:rsidRPr="000C4B71">
        <w:rPr>
          <w:rFonts w:ascii="Times New Roman" w:eastAsia="Calibri" w:hAnsi="Times New Roman" w:cs="Times New Roman"/>
          <w:sz w:val="28"/>
          <w:szCs w:val="28"/>
        </w:rPr>
        <w:t xml:space="preserve"> - следственных связей. - соотнесение заданной схемы с конкретной постройкой. - соотнесение плана с конкретным пространством. </w:t>
      </w:r>
    </w:p>
    <w:p w:rsidR="00547682" w:rsidRPr="000C4B71" w:rsidRDefault="00F93301" w:rsidP="000C4B71">
      <w:pPr>
        <w:spacing w:after="0" w:line="240" w:lineRule="auto"/>
        <w:ind w:left="-284" w:right="-28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71">
        <w:rPr>
          <w:rFonts w:ascii="Times New Roman" w:eastAsia="Calibri" w:hAnsi="Times New Roman" w:cs="Times New Roman"/>
          <w:sz w:val="28"/>
          <w:szCs w:val="28"/>
        </w:rPr>
        <w:t xml:space="preserve">4. Способность к построению речевого высказывания. -умение ребёнка последовательно и логично рассказывать о событии явлении, отвечать на вопросы. 9 5. Применение самостоятельно усвоенных знаний и способов деятельности для решения новых задач (проблем), поставленных как взрослым, так и самим ребёнком. 6. Преобразование способов решения задач (проблем) в зависимости от ситуации. </w:t>
      </w:r>
    </w:p>
    <w:p w:rsidR="00F93301" w:rsidRPr="000C4B71" w:rsidRDefault="00F93301" w:rsidP="000C4B71">
      <w:pPr>
        <w:spacing w:after="0" w:line="240" w:lineRule="auto"/>
        <w:ind w:left="-284" w:right="-285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B71">
        <w:rPr>
          <w:rFonts w:ascii="Times New Roman" w:eastAsia="Calibri" w:hAnsi="Times New Roman" w:cs="Times New Roman"/>
          <w:b/>
          <w:sz w:val="28"/>
          <w:szCs w:val="28"/>
        </w:rPr>
        <w:t>Формы контроля и система оценивания: Карта диагностического обследования</w:t>
      </w:r>
      <w:r w:rsidRPr="000C4B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3301" w:rsidRPr="00F93301" w:rsidRDefault="00F93301" w:rsidP="00F93301">
      <w:pPr>
        <w:spacing w:after="0" w:line="240" w:lineRule="auto"/>
        <w:ind w:left="-284" w:right="-285"/>
        <w:jc w:val="both"/>
        <w:rPr>
          <w:rFonts w:ascii="Calibri" w:eastAsia="Calibri" w:hAnsi="Calibri" w:cs="Times New Roman"/>
        </w:rPr>
      </w:pPr>
    </w:p>
    <w:tbl>
      <w:tblPr>
        <w:tblStyle w:val="2"/>
        <w:tblW w:w="1148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92"/>
        <w:gridCol w:w="994"/>
        <w:gridCol w:w="992"/>
        <w:gridCol w:w="992"/>
        <w:gridCol w:w="709"/>
        <w:gridCol w:w="567"/>
        <w:gridCol w:w="992"/>
        <w:gridCol w:w="1134"/>
        <w:gridCol w:w="851"/>
        <w:gridCol w:w="850"/>
        <w:gridCol w:w="1642"/>
        <w:gridCol w:w="768"/>
      </w:tblGrid>
      <w:tr w:rsidR="00F93301" w:rsidRPr="00F93301" w:rsidTr="00BC626B">
        <w:tc>
          <w:tcPr>
            <w:tcW w:w="992" w:type="dxa"/>
          </w:tcPr>
          <w:p w:rsidR="00F93301" w:rsidRPr="00F93301" w:rsidRDefault="00F93301" w:rsidP="00BC626B">
            <w:pPr>
              <w:ind w:left="312" w:right="-393" w:firstLine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30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4" w:type="dxa"/>
          </w:tcPr>
          <w:p w:rsidR="00F93301" w:rsidRPr="00933904" w:rsidRDefault="00F93301" w:rsidP="00F93301">
            <w:pPr>
              <w:ind w:right="-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301">
              <w:rPr>
                <w:rFonts w:ascii="Times New Roman" w:eastAsia="Calibri" w:hAnsi="Times New Roman" w:cs="Times New Roman"/>
                <w:sz w:val="24"/>
                <w:szCs w:val="24"/>
              </w:rPr>
              <w:t>Ф.И.</w:t>
            </w:r>
          </w:p>
          <w:p w:rsidR="00F93301" w:rsidRPr="00F93301" w:rsidRDefault="00F93301" w:rsidP="00F93301">
            <w:pPr>
              <w:ind w:right="-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301">
              <w:rPr>
                <w:rFonts w:ascii="Times New Roman" w:eastAsia="Calibri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9497" w:type="dxa"/>
            <w:gridSpan w:val="10"/>
          </w:tcPr>
          <w:p w:rsidR="00F93301" w:rsidRPr="00F93301" w:rsidRDefault="00F93301" w:rsidP="00F93301">
            <w:pPr>
              <w:ind w:right="-2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301">
              <w:rPr>
                <w:rFonts w:ascii="Times New Roman" w:eastAsia="Calibri" w:hAnsi="Times New Roman" w:cs="Times New Roman"/>
                <w:sz w:val="24"/>
                <w:szCs w:val="24"/>
              </w:rPr>
              <w:t>По результатам диагностического исследования</w:t>
            </w:r>
          </w:p>
        </w:tc>
      </w:tr>
      <w:tr w:rsidR="00F93301" w:rsidRPr="00F93301" w:rsidTr="00BC626B">
        <w:tc>
          <w:tcPr>
            <w:tcW w:w="992" w:type="dxa"/>
          </w:tcPr>
          <w:p w:rsidR="00F93301" w:rsidRPr="00F93301" w:rsidRDefault="00F93301" w:rsidP="00BC626B">
            <w:pPr>
              <w:ind w:left="312" w:right="-393" w:firstLine="2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4" w:type="dxa"/>
          </w:tcPr>
          <w:p w:rsidR="00F93301" w:rsidRPr="00F93301" w:rsidRDefault="00F93301" w:rsidP="00F93301">
            <w:pPr>
              <w:ind w:right="-28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F93301" w:rsidRPr="00933904" w:rsidRDefault="00F93301" w:rsidP="00F93301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301">
              <w:rPr>
                <w:rFonts w:ascii="Times New Roman" w:eastAsia="Calibri" w:hAnsi="Times New Roman" w:cs="Times New Roman"/>
                <w:sz w:val="24"/>
                <w:szCs w:val="24"/>
              </w:rPr>
              <w:t>Осведомленность</w:t>
            </w:r>
          </w:p>
          <w:p w:rsidR="00F93301" w:rsidRPr="00933904" w:rsidRDefault="00F93301" w:rsidP="00F93301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основных </w:t>
            </w:r>
          </w:p>
          <w:p w:rsidR="00F93301" w:rsidRPr="00F93301" w:rsidRDefault="00F93301" w:rsidP="00F93301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областях </w:t>
            </w:r>
          </w:p>
          <w:p w:rsidR="00F93301" w:rsidRPr="00F93301" w:rsidRDefault="00F93301" w:rsidP="00F93301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301">
              <w:rPr>
                <w:rFonts w:ascii="Times New Roman" w:eastAsia="Calibri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F93301" w:rsidRPr="00933904" w:rsidRDefault="00F93301" w:rsidP="00F93301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Сенсорные </w:t>
            </w:r>
            <w:proofErr w:type="spellStart"/>
            <w:r w:rsidRPr="00F93301">
              <w:rPr>
                <w:rFonts w:ascii="Times New Roman" w:eastAsia="Calibri" w:hAnsi="Times New Roman" w:cs="Times New Roman"/>
                <w:sz w:val="24"/>
                <w:szCs w:val="24"/>
              </w:rPr>
              <w:t>спосо</w:t>
            </w:r>
            <w:proofErr w:type="spellEnd"/>
            <w:r w:rsidRPr="0093390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F93301" w:rsidRPr="00F93301" w:rsidRDefault="00F93301" w:rsidP="00F93301">
            <w:pPr>
              <w:ind w:right="-2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3301">
              <w:rPr>
                <w:rFonts w:ascii="Times New Roman" w:eastAsia="Calibri" w:hAnsi="Times New Roman" w:cs="Times New Roman"/>
                <w:sz w:val="24"/>
                <w:szCs w:val="24"/>
              </w:rPr>
              <w:t>бности</w:t>
            </w:r>
            <w:proofErr w:type="spellEnd"/>
          </w:p>
        </w:tc>
        <w:tc>
          <w:tcPr>
            <w:tcW w:w="2126" w:type="dxa"/>
            <w:gridSpan w:val="2"/>
          </w:tcPr>
          <w:p w:rsidR="00F93301" w:rsidRPr="00F93301" w:rsidRDefault="00F93301" w:rsidP="00F93301">
            <w:pPr>
              <w:ind w:right="-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301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Интеллектуальные способности</w:t>
            </w:r>
          </w:p>
        </w:tc>
        <w:tc>
          <w:tcPr>
            <w:tcW w:w="1701" w:type="dxa"/>
            <w:gridSpan w:val="2"/>
          </w:tcPr>
          <w:p w:rsidR="00F93301" w:rsidRPr="00F93301" w:rsidRDefault="00F93301" w:rsidP="00F93301">
            <w:pPr>
              <w:ind w:right="-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к построению </w:t>
            </w:r>
          </w:p>
          <w:p w:rsidR="00F93301" w:rsidRPr="00F93301" w:rsidRDefault="00F93301" w:rsidP="00F93301">
            <w:pPr>
              <w:ind w:right="-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речевого </w:t>
            </w:r>
          </w:p>
          <w:p w:rsidR="00F93301" w:rsidRPr="00F93301" w:rsidRDefault="00F93301" w:rsidP="00F93301">
            <w:pPr>
              <w:ind w:right="-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301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высказывания</w:t>
            </w:r>
          </w:p>
        </w:tc>
        <w:tc>
          <w:tcPr>
            <w:tcW w:w="2410" w:type="dxa"/>
            <w:gridSpan w:val="2"/>
          </w:tcPr>
          <w:p w:rsidR="00F93301" w:rsidRPr="00933904" w:rsidRDefault="00F93301" w:rsidP="00F93301">
            <w:pPr>
              <w:ind w:right="-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самостоятельно усвоенных знаний и способов </w:t>
            </w:r>
          </w:p>
          <w:p w:rsidR="00F93301" w:rsidRPr="00933904" w:rsidRDefault="00F93301" w:rsidP="00F93301">
            <w:pPr>
              <w:ind w:right="-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F93301" w:rsidRPr="00933904" w:rsidRDefault="00F93301" w:rsidP="00F93301">
            <w:pPr>
              <w:ind w:right="-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решения </w:t>
            </w:r>
          </w:p>
          <w:p w:rsidR="00F93301" w:rsidRPr="00933904" w:rsidRDefault="00F93301" w:rsidP="00F93301">
            <w:pPr>
              <w:ind w:right="-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новых задач </w:t>
            </w:r>
          </w:p>
          <w:p w:rsidR="00F93301" w:rsidRPr="00933904" w:rsidRDefault="00F93301" w:rsidP="00F93301">
            <w:pPr>
              <w:ind w:right="-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(проблем), поставленных </w:t>
            </w:r>
          </w:p>
          <w:p w:rsidR="00F93301" w:rsidRPr="00F93301" w:rsidRDefault="00F93301" w:rsidP="00F93301">
            <w:pPr>
              <w:ind w:right="-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301">
              <w:rPr>
                <w:rFonts w:ascii="Times New Roman" w:eastAsia="Calibri" w:hAnsi="Times New Roman" w:cs="Times New Roman"/>
                <w:sz w:val="24"/>
                <w:szCs w:val="24"/>
              </w:rPr>
              <w:t>как взрослым, так и самим ребёнком</w:t>
            </w:r>
          </w:p>
        </w:tc>
      </w:tr>
      <w:tr w:rsidR="00F93301" w:rsidRPr="00F93301" w:rsidTr="00BC626B">
        <w:tc>
          <w:tcPr>
            <w:tcW w:w="992" w:type="dxa"/>
          </w:tcPr>
          <w:p w:rsidR="00F93301" w:rsidRPr="00F93301" w:rsidRDefault="00F93301" w:rsidP="00BC626B">
            <w:pPr>
              <w:ind w:left="312" w:right="-393" w:firstLine="26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94" w:type="dxa"/>
          </w:tcPr>
          <w:p w:rsidR="00F93301" w:rsidRPr="00F93301" w:rsidRDefault="00F93301" w:rsidP="00F93301">
            <w:pPr>
              <w:ind w:right="-285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93301" w:rsidRPr="00F93301" w:rsidRDefault="00F93301" w:rsidP="00F93301">
            <w:pPr>
              <w:ind w:right="-285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93301" w:rsidRPr="00F93301" w:rsidRDefault="00F93301" w:rsidP="00F93301">
            <w:pPr>
              <w:ind w:right="-285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93301" w:rsidRPr="00F93301" w:rsidRDefault="00F93301" w:rsidP="00F93301">
            <w:pPr>
              <w:ind w:right="-285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3301" w:rsidRPr="00F93301" w:rsidRDefault="00F93301" w:rsidP="00F93301">
            <w:pPr>
              <w:ind w:right="-285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93301" w:rsidRPr="00F93301" w:rsidRDefault="00F93301" w:rsidP="00F93301">
            <w:pPr>
              <w:ind w:right="-285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93301" w:rsidRPr="00F93301" w:rsidRDefault="00F93301" w:rsidP="00F93301">
            <w:pPr>
              <w:ind w:right="-285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93301" w:rsidRPr="00F93301" w:rsidRDefault="00F93301" w:rsidP="00F93301">
            <w:pPr>
              <w:ind w:right="-285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3301" w:rsidRPr="00F93301" w:rsidRDefault="00F93301" w:rsidP="00F93301">
            <w:pPr>
              <w:ind w:right="-285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F93301" w:rsidRPr="00F93301" w:rsidRDefault="00F93301" w:rsidP="00F93301">
            <w:pPr>
              <w:ind w:right="-285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F93301" w:rsidRPr="00F93301" w:rsidRDefault="00F93301" w:rsidP="00F93301">
            <w:pPr>
              <w:ind w:right="-285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BC626B" w:rsidRDefault="00BC626B" w:rsidP="00F933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C626B" w:rsidRDefault="00BC626B" w:rsidP="00F933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C626B" w:rsidRDefault="00BC626B" w:rsidP="00F933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C626B" w:rsidRDefault="00BC626B" w:rsidP="00F933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C626B" w:rsidRDefault="00BC626B" w:rsidP="00F933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C626B" w:rsidRDefault="00BC626B" w:rsidP="00F933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C626B" w:rsidRDefault="00BC626B" w:rsidP="00F933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C626B" w:rsidRDefault="00BC626B" w:rsidP="00F933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C626B" w:rsidRDefault="00BC626B" w:rsidP="00F933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C626B" w:rsidRDefault="00BC626B" w:rsidP="00F933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93301" w:rsidRDefault="00F93301" w:rsidP="00F933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 №2</w:t>
      </w:r>
    </w:p>
    <w:p w:rsidR="00F7604E" w:rsidRDefault="00F7604E" w:rsidP="00F933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93301" w:rsidRDefault="00BC7DCB" w:rsidP="00F7604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7DCB">
        <w:rPr>
          <w:rFonts w:ascii="Times New Roman" w:eastAsia="Calibri" w:hAnsi="Times New Roman" w:cs="Times New Roman"/>
          <w:b/>
          <w:sz w:val="28"/>
          <w:szCs w:val="28"/>
        </w:rPr>
        <w:t xml:space="preserve">Перспективно – тематическое планирование </w:t>
      </w:r>
      <w:r w:rsidR="00F93301">
        <w:rPr>
          <w:rFonts w:ascii="Times New Roman" w:eastAsia="Calibri" w:hAnsi="Times New Roman" w:cs="Times New Roman"/>
          <w:b/>
          <w:sz w:val="28"/>
          <w:szCs w:val="28"/>
        </w:rPr>
        <w:t>«Дары</w:t>
      </w:r>
      <w:r w:rsidRPr="00BC7DCB">
        <w:rPr>
          <w:rFonts w:ascii="Times New Roman" w:eastAsia="Calibri" w:hAnsi="Times New Roman" w:cs="Times New Roman"/>
          <w:b/>
          <w:sz w:val="28"/>
          <w:szCs w:val="28"/>
        </w:rPr>
        <w:t xml:space="preserve"> Фребеля</w:t>
      </w:r>
      <w:r w:rsidR="00F93301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BC7DCB" w:rsidRPr="00BC7DCB" w:rsidRDefault="00F93301" w:rsidP="00F7604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для детей 4 – 7лет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84"/>
        <w:gridCol w:w="2977"/>
        <w:gridCol w:w="5493"/>
      </w:tblGrid>
      <w:tr w:rsidR="00BD71F8" w:rsidRPr="00BC7DCB" w:rsidTr="00933904">
        <w:tc>
          <w:tcPr>
            <w:tcW w:w="1350" w:type="dxa"/>
          </w:tcPr>
          <w:p w:rsidR="00BC7DCB" w:rsidRPr="00BC7DCB" w:rsidRDefault="00BC7DCB" w:rsidP="00BC7DCB">
            <w:pPr>
              <w:spacing w:after="2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DCB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826" w:type="dxa"/>
          </w:tcPr>
          <w:p w:rsidR="00BC7DCB" w:rsidRPr="00BC7DCB" w:rsidRDefault="00BC7DCB" w:rsidP="00BC7DCB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DCB">
              <w:rPr>
                <w:rFonts w:ascii="Times New Roman" w:hAnsi="Times New Roman" w:cs="Times New Roman"/>
                <w:b/>
                <w:sz w:val="28"/>
                <w:szCs w:val="28"/>
              </w:rPr>
              <w:t>Тема периода</w:t>
            </w:r>
          </w:p>
        </w:tc>
        <w:tc>
          <w:tcPr>
            <w:tcW w:w="5169" w:type="dxa"/>
          </w:tcPr>
          <w:p w:rsidR="00BC7DCB" w:rsidRPr="00BC7DCB" w:rsidRDefault="00BC7DCB" w:rsidP="00BC7D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DCB">
              <w:rPr>
                <w:rFonts w:ascii="Times New Roman" w:hAnsi="Times New Roman" w:cs="Times New Roman"/>
                <w:b/>
                <w:sz w:val="28"/>
                <w:szCs w:val="28"/>
              </w:rPr>
              <w:t>Модули программы</w:t>
            </w:r>
          </w:p>
          <w:p w:rsidR="00BC7DCB" w:rsidRPr="00BC7DCB" w:rsidRDefault="00BC7DCB" w:rsidP="00BC7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D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Дидактическая система </w:t>
            </w:r>
            <w:proofErr w:type="spellStart"/>
            <w:r w:rsidRPr="00BC7DCB">
              <w:rPr>
                <w:rFonts w:ascii="Times New Roman" w:hAnsi="Times New Roman" w:cs="Times New Roman"/>
                <w:b/>
                <w:sz w:val="28"/>
                <w:szCs w:val="28"/>
              </w:rPr>
              <w:t>Ф.Фребеля</w:t>
            </w:r>
            <w:proofErr w:type="spellEnd"/>
          </w:p>
        </w:tc>
      </w:tr>
      <w:tr w:rsidR="00BD71F8" w:rsidRPr="00BC7DCB" w:rsidTr="00886E5C">
        <w:trPr>
          <w:cantSplit/>
          <w:trHeight w:val="1134"/>
        </w:trPr>
        <w:tc>
          <w:tcPr>
            <w:tcW w:w="1384" w:type="dxa"/>
            <w:vMerge w:val="restart"/>
            <w:textDirection w:val="btLr"/>
          </w:tcPr>
          <w:p w:rsidR="00BC7DCB" w:rsidRPr="00BC7DCB" w:rsidRDefault="00BC7DCB" w:rsidP="00BC7DCB">
            <w:pPr>
              <w:spacing w:after="24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DCB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</w:tcPr>
          <w:p w:rsidR="00BC7DCB" w:rsidRPr="00BC7DCB" w:rsidRDefault="00BC7DCB" w:rsidP="00BC7DCB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DCB">
              <w:rPr>
                <w:rFonts w:ascii="Times New Roman" w:hAnsi="Times New Roman" w:cs="Times New Roman"/>
                <w:sz w:val="24"/>
                <w:szCs w:val="28"/>
              </w:rPr>
              <w:t>До свидания, лето! Здравствуй, детский сад!</w:t>
            </w:r>
          </w:p>
        </w:tc>
        <w:tc>
          <w:tcPr>
            <w:tcW w:w="5493" w:type="dxa"/>
          </w:tcPr>
          <w:p w:rsidR="00F7604E" w:rsidRPr="00F7604E" w:rsidRDefault="00F7604E" w:rsidP="00F760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04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новыми «Дарами Фрёбеля». Цель: знакомство с цветами, первичное понимание формы</w:t>
            </w:r>
          </w:p>
          <w:p w:rsidR="00F7604E" w:rsidRDefault="00F7604E" w:rsidP="00F760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04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новыми «Дарами Фрёбеля». Цель: знакомство с формами и свойствами предметов, развитие исследовательских навыков</w:t>
            </w:r>
          </w:p>
          <w:p w:rsidR="00BC7DCB" w:rsidRPr="00BC7DCB" w:rsidRDefault="00BC7DCB" w:rsidP="00F760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DCB">
              <w:rPr>
                <w:rFonts w:ascii="Times New Roman" w:eastAsia="Calibri" w:hAnsi="Times New Roman" w:cs="Times New Roman"/>
                <w:sz w:val="24"/>
                <w:szCs w:val="24"/>
              </w:rPr>
              <w:t>Д/и «Снова в сад!». Цель: развитие сенсорных навыков; развитие элементарных математических представлений; расширение кругозора; развитие тактильных ощущений, целое и части.</w:t>
            </w:r>
          </w:p>
          <w:p w:rsidR="00BC7DCB" w:rsidRPr="00BC7DCB" w:rsidRDefault="00BC7DCB" w:rsidP="00BC7DCB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DCB">
              <w:rPr>
                <w:rFonts w:ascii="Times New Roman" w:hAnsi="Times New Roman" w:cs="Times New Roman"/>
                <w:sz w:val="24"/>
                <w:szCs w:val="24"/>
              </w:rPr>
              <w:t>Набор № 5, 7, J1</w:t>
            </w:r>
            <w:r w:rsidR="00F9330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BD71F8" w:rsidRPr="00BC7DCB" w:rsidTr="00886E5C">
        <w:tc>
          <w:tcPr>
            <w:tcW w:w="1384" w:type="dxa"/>
            <w:vMerge/>
          </w:tcPr>
          <w:p w:rsidR="00BC7DCB" w:rsidRPr="00BC7DCB" w:rsidRDefault="00BC7DCB" w:rsidP="00BC7DCB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C7DCB" w:rsidRPr="00BC7DCB" w:rsidRDefault="00BC7DCB" w:rsidP="00BC7DCB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DCB">
              <w:rPr>
                <w:rFonts w:ascii="Times New Roman" w:hAnsi="Times New Roman" w:cs="Times New Roman"/>
                <w:sz w:val="24"/>
                <w:szCs w:val="28"/>
              </w:rPr>
              <w:t>Овощи и фрукты</w:t>
            </w:r>
          </w:p>
        </w:tc>
        <w:tc>
          <w:tcPr>
            <w:tcW w:w="5493" w:type="dxa"/>
          </w:tcPr>
          <w:p w:rsidR="00BC7DCB" w:rsidRPr="00BC7DCB" w:rsidRDefault="00BC7DCB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DCB">
              <w:rPr>
                <w:rFonts w:ascii="Times New Roman" w:eastAsia="Calibri" w:hAnsi="Times New Roman" w:cs="Times New Roman"/>
                <w:sz w:val="24"/>
                <w:szCs w:val="24"/>
              </w:rPr>
              <w:t>Игра «Где растут овощи и фрукты?»</w:t>
            </w:r>
          </w:p>
          <w:p w:rsidR="00BC7DCB" w:rsidRDefault="00BC7DCB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DCB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формирование представлений о разнообразии мира природы; обучение умению выразительно передавать образы окружающего мира; развитие мышления.</w:t>
            </w:r>
          </w:p>
          <w:p w:rsidR="001526A5" w:rsidRPr="00BC7DCB" w:rsidRDefault="001526A5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6A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«Пир на весь мир» Цель: формирование первичных представлений о семье, обязанностях в домашнем хозяйстве, развитие мелкой моторики, тв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орческого мышления, воображения</w:t>
            </w:r>
            <w:r w:rsidRPr="001526A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, игровой деятельности</w:t>
            </w:r>
          </w:p>
          <w:p w:rsidR="00BC7DCB" w:rsidRPr="00BC7DCB" w:rsidRDefault="00BC7DCB" w:rsidP="00BC7DCB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DCB">
              <w:rPr>
                <w:rFonts w:ascii="Times New Roman" w:hAnsi="Times New Roman" w:cs="Times New Roman"/>
                <w:sz w:val="24"/>
                <w:szCs w:val="24"/>
              </w:rPr>
              <w:t>Набор № 7, 8, 9, 10</w:t>
            </w:r>
            <w:r w:rsidR="00F9330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BD71F8" w:rsidRPr="00BC7DCB" w:rsidTr="00886E5C">
        <w:tc>
          <w:tcPr>
            <w:tcW w:w="1384" w:type="dxa"/>
            <w:vMerge/>
          </w:tcPr>
          <w:p w:rsidR="00BC7DCB" w:rsidRPr="00BC7DCB" w:rsidRDefault="00BC7DCB" w:rsidP="00BC7DCB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C7DCB" w:rsidRPr="00BC7DCB" w:rsidRDefault="00BC7DCB" w:rsidP="00BC7DCB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DCB">
              <w:rPr>
                <w:rFonts w:ascii="Times New Roman" w:hAnsi="Times New Roman" w:cs="Times New Roman"/>
                <w:bCs/>
                <w:sz w:val="24"/>
                <w:szCs w:val="28"/>
              </w:rPr>
              <w:t>Сбор урожая</w:t>
            </w:r>
          </w:p>
        </w:tc>
        <w:tc>
          <w:tcPr>
            <w:tcW w:w="5493" w:type="dxa"/>
          </w:tcPr>
          <w:p w:rsidR="00BC7DCB" w:rsidRPr="00BC7DCB" w:rsidRDefault="00BC7DCB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DCB">
              <w:rPr>
                <w:rFonts w:ascii="Times New Roman" w:eastAsia="Calibri" w:hAnsi="Times New Roman" w:cs="Times New Roman"/>
                <w:sz w:val="24"/>
                <w:szCs w:val="24"/>
              </w:rPr>
              <w:t>«Колосок» - учить выполнять изображение колоса.</w:t>
            </w:r>
          </w:p>
          <w:p w:rsidR="00BC7DCB" w:rsidRPr="00BC7DCB" w:rsidRDefault="00BC7DCB" w:rsidP="00BC7DCB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DCB">
              <w:rPr>
                <w:rFonts w:ascii="Times New Roman" w:hAnsi="Times New Roman" w:cs="Times New Roman"/>
                <w:sz w:val="24"/>
                <w:szCs w:val="24"/>
              </w:rPr>
              <w:t>Набор № 7, 8, 9, 10</w:t>
            </w:r>
            <w:r w:rsidR="00F9330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BD71F8" w:rsidRPr="00BC7DCB" w:rsidTr="00886E5C">
        <w:tc>
          <w:tcPr>
            <w:tcW w:w="1384" w:type="dxa"/>
            <w:vMerge/>
          </w:tcPr>
          <w:p w:rsidR="00BC7DCB" w:rsidRPr="00BC7DCB" w:rsidRDefault="00BC7DCB" w:rsidP="00BC7DCB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C7DCB" w:rsidRPr="00BC7DCB" w:rsidRDefault="00BC7DCB" w:rsidP="00BC7DCB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DCB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5493" w:type="dxa"/>
          </w:tcPr>
          <w:p w:rsidR="00BC7DCB" w:rsidRPr="00BC7DCB" w:rsidRDefault="00BC7DCB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DCB">
              <w:rPr>
                <w:rFonts w:ascii="Times New Roman" w:eastAsia="Calibri" w:hAnsi="Times New Roman" w:cs="Times New Roman"/>
                <w:sz w:val="24"/>
                <w:szCs w:val="24"/>
              </w:rPr>
              <w:t>Игра «С какого дерева листок?» - учить выполнять изображение различных листьев.</w:t>
            </w:r>
          </w:p>
          <w:p w:rsidR="00BC7DCB" w:rsidRPr="00BC7DCB" w:rsidRDefault="00BC7DCB" w:rsidP="00BC7DCB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DCB">
              <w:rPr>
                <w:rFonts w:ascii="Times New Roman" w:hAnsi="Times New Roman" w:cs="Times New Roman"/>
                <w:sz w:val="24"/>
                <w:szCs w:val="24"/>
              </w:rPr>
              <w:t>Набор № 3, 4, 5, 5в, 5р, 6, J1, J2</w:t>
            </w:r>
            <w:r w:rsidR="00F93301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</w:tr>
      <w:tr w:rsidR="00BD71F8" w:rsidRPr="00BC7DCB" w:rsidTr="00886E5C">
        <w:trPr>
          <w:cantSplit/>
          <w:trHeight w:val="786"/>
        </w:trPr>
        <w:tc>
          <w:tcPr>
            <w:tcW w:w="1384" w:type="dxa"/>
            <w:vMerge w:val="restart"/>
            <w:textDirection w:val="btLr"/>
          </w:tcPr>
          <w:p w:rsidR="00BC7DCB" w:rsidRPr="00BC7DCB" w:rsidRDefault="00BC7DCB" w:rsidP="00933904">
            <w:pPr>
              <w:spacing w:after="24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D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977" w:type="dxa"/>
          </w:tcPr>
          <w:p w:rsidR="00BC7DCB" w:rsidRPr="00BC7DCB" w:rsidRDefault="00BC7DCB" w:rsidP="00BC7DCB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DCB">
              <w:rPr>
                <w:rFonts w:ascii="Times New Roman" w:hAnsi="Times New Roman" w:cs="Times New Roman"/>
                <w:sz w:val="24"/>
                <w:szCs w:val="24"/>
              </w:rPr>
              <w:t>Дары леса.  Грибы.</w:t>
            </w:r>
          </w:p>
        </w:tc>
        <w:tc>
          <w:tcPr>
            <w:tcW w:w="5493" w:type="dxa"/>
          </w:tcPr>
          <w:p w:rsidR="001526A5" w:rsidRPr="001526A5" w:rsidRDefault="001526A5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6A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«В лес» Цель: становление эстетического отношения к окружающему миру природы, развитие любознательности, формирование основ безопасности в природе</w:t>
            </w:r>
          </w:p>
          <w:p w:rsidR="00BC7DCB" w:rsidRDefault="00BC7DCB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DCB">
              <w:rPr>
                <w:rFonts w:ascii="Times New Roman" w:eastAsia="Calibri" w:hAnsi="Times New Roman" w:cs="Times New Roman"/>
                <w:sz w:val="24"/>
                <w:szCs w:val="24"/>
              </w:rPr>
              <w:t>«Грибок» - развитие познавательного интереса. Обогащение словаря, формирование грамматически правильного строя речи, учить выполнять изображение гриба.</w:t>
            </w:r>
          </w:p>
          <w:p w:rsidR="00BC7DCB" w:rsidRPr="00BC7DCB" w:rsidRDefault="00BC7DCB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«Одного поля ягоды» Цель: развитие представлени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C7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объектах окружающего мира, мире природы, развитие сенсорных навыков и познавательно-исследовательской деятельности, расширение кругозора, развитие речевого творчества</w:t>
            </w:r>
          </w:p>
          <w:p w:rsidR="00BC7DCB" w:rsidRPr="00BC7DCB" w:rsidRDefault="00BC7DCB" w:rsidP="00BC7DCB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DCB">
              <w:rPr>
                <w:rFonts w:ascii="Times New Roman" w:hAnsi="Times New Roman" w:cs="Times New Roman"/>
                <w:sz w:val="24"/>
                <w:szCs w:val="24"/>
              </w:rPr>
              <w:t>Набор № 2, 3, 4, 5, 5в, 5р, 6, 7, 8, 9, 10, J1, J2</w:t>
            </w:r>
            <w:r w:rsidR="00F93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1F8" w:rsidRPr="00BC7DCB" w:rsidTr="00886E5C">
        <w:tc>
          <w:tcPr>
            <w:tcW w:w="1384" w:type="dxa"/>
            <w:vMerge/>
          </w:tcPr>
          <w:p w:rsidR="00BC7DCB" w:rsidRPr="00BC7DCB" w:rsidRDefault="00BC7DCB" w:rsidP="00BC7DCB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C7DCB" w:rsidRPr="00BC7DCB" w:rsidRDefault="00BC7DCB" w:rsidP="00BC7DCB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DCB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r w:rsidR="00BD71F8">
              <w:rPr>
                <w:rFonts w:ascii="Times New Roman" w:hAnsi="Times New Roman" w:cs="Times New Roman"/>
                <w:sz w:val="24"/>
                <w:szCs w:val="24"/>
              </w:rPr>
              <w:t xml:space="preserve"> и насекомые осенью</w:t>
            </w:r>
          </w:p>
        </w:tc>
        <w:tc>
          <w:tcPr>
            <w:tcW w:w="5493" w:type="dxa"/>
          </w:tcPr>
          <w:p w:rsidR="00BC7DCB" w:rsidRDefault="00BC7DCB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DCB">
              <w:rPr>
                <w:rFonts w:ascii="Times New Roman" w:eastAsia="Calibri" w:hAnsi="Times New Roman" w:cs="Times New Roman"/>
                <w:sz w:val="24"/>
                <w:szCs w:val="24"/>
              </w:rPr>
              <w:t>«Перелетные птицы» - формирование представлений о разнообразии птиц; обучение умению выразительно передавать образы окружающего мира.</w:t>
            </w:r>
          </w:p>
          <w:p w:rsidR="00BD71F8" w:rsidRDefault="00BD71F8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1F8">
              <w:rPr>
                <w:rFonts w:ascii="Times New Roman" w:eastAsia="Calibri" w:hAnsi="Times New Roman" w:cs="Times New Roman"/>
                <w:sz w:val="24"/>
                <w:szCs w:val="24"/>
              </w:rPr>
              <w:t>«Бабочки» Цель: становление эстетического отношения к окружающему миру природы, формирование у детей интереса к изобразительному творчеству, знакомство с основами композиции</w:t>
            </w:r>
          </w:p>
          <w:p w:rsidR="00BC7DCB" w:rsidRPr="00BC7DCB" w:rsidRDefault="00BC7DCB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DCB">
              <w:rPr>
                <w:rFonts w:ascii="Times New Roman" w:eastAsia="Calibri" w:hAnsi="Times New Roman" w:cs="Times New Roman"/>
                <w:sz w:val="24"/>
                <w:szCs w:val="24"/>
              </w:rPr>
              <w:t>Набор № 1, 2, 3, 4, 7, 8, 9, 10</w:t>
            </w:r>
            <w:r w:rsidR="00F93301">
              <w:rPr>
                <w:rFonts w:ascii="Times New Roman" w:eastAsia="Calibri" w:hAnsi="Times New Roman" w:cs="Times New Roman"/>
                <w:sz w:val="24"/>
                <w:szCs w:val="24"/>
              </w:rPr>
              <w:t>……</w:t>
            </w:r>
          </w:p>
        </w:tc>
      </w:tr>
      <w:tr w:rsidR="00BD71F8" w:rsidRPr="00BC7DCB" w:rsidTr="00886E5C">
        <w:tc>
          <w:tcPr>
            <w:tcW w:w="1384" w:type="dxa"/>
            <w:vMerge/>
          </w:tcPr>
          <w:p w:rsidR="00BC7DCB" w:rsidRPr="00BC7DCB" w:rsidRDefault="00BC7DCB" w:rsidP="00BC7DCB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C7DCB" w:rsidRPr="00BC7DCB" w:rsidRDefault="00BC7DCB" w:rsidP="00BC7DCB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DCB">
              <w:rPr>
                <w:rFonts w:ascii="Times New Roman" w:hAnsi="Times New Roman" w:cs="Times New Roman"/>
                <w:sz w:val="24"/>
                <w:szCs w:val="28"/>
              </w:rPr>
              <w:t>Я вырасту здоровым</w:t>
            </w:r>
          </w:p>
        </w:tc>
        <w:tc>
          <w:tcPr>
            <w:tcW w:w="5493" w:type="dxa"/>
          </w:tcPr>
          <w:p w:rsidR="00BC7DCB" w:rsidRPr="00BC7DCB" w:rsidRDefault="00BC7DCB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DCB">
              <w:rPr>
                <w:rFonts w:ascii="Times New Roman" w:eastAsia="Calibri" w:hAnsi="Times New Roman" w:cs="Times New Roman"/>
                <w:sz w:val="24"/>
                <w:szCs w:val="24"/>
              </w:rPr>
              <w:t>Игра «Волшебный мешочек»</w:t>
            </w:r>
          </w:p>
          <w:p w:rsidR="00BC7DCB" w:rsidRPr="00BC7DCB" w:rsidRDefault="00BC7DCB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DCB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развитие сенсорных навыков, расширение кругозора, мышления, внимания</w:t>
            </w:r>
          </w:p>
          <w:p w:rsidR="00BC7DCB" w:rsidRPr="00BC7DCB" w:rsidRDefault="00BC7DCB" w:rsidP="00BC7DCB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DCB">
              <w:rPr>
                <w:rFonts w:ascii="Times New Roman" w:hAnsi="Times New Roman" w:cs="Times New Roman"/>
                <w:sz w:val="24"/>
                <w:szCs w:val="24"/>
              </w:rPr>
              <w:t>Набор № 1, 2, 3, 4, 7, 8, 9, 10, J1</w:t>
            </w:r>
            <w:r w:rsidR="00F93301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</w:tr>
      <w:tr w:rsidR="00BD71F8" w:rsidRPr="00BC7DCB" w:rsidTr="00886E5C">
        <w:tc>
          <w:tcPr>
            <w:tcW w:w="1384" w:type="dxa"/>
          </w:tcPr>
          <w:p w:rsidR="00BC7DCB" w:rsidRPr="00BC7DCB" w:rsidRDefault="00BC7DCB" w:rsidP="00BC7DCB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C7DCB" w:rsidRPr="00BC7DCB" w:rsidRDefault="00BC7DCB" w:rsidP="00BC7DCB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7DCB">
              <w:rPr>
                <w:rFonts w:ascii="Times New Roman" w:hAnsi="Times New Roman" w:cs="Times New Roman"/>
                <w:sz w:val="24"/>
                <w:szCs w:val="24"/>
              </w:rPr>
              <w:t>Подготовка животных к зиме</w:t>
            </w:r>
          </w:p>
        </w:tc>
        <w:tc>
          <w:tcPr>
            <w:tcW w:w="5493" w:type="dxa"/>
          </w:tcPr>
          <w:p w:rsidR="00BD71F8" w:rsidRDefault="00BC7DCB" w:rsidP="00BD7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DCB">
              <w:rPr>
                <w:rFonts w:ascii="Times New Roman" w:eastAsia="Calibri" w:hAnsi="Times New Roman" w:cs="Times New Roman"/>
                <w:sz w:val="24"/>
                <w:szCs w:val="24"/>
              </w:rPr>
              <w:t>Игра «Где зимуют животные?» - развитие сенсорных навыков и познавательно-исследовательской деятельности.</w:t>
            </w:r>
          </w:p>
          <w:p w:rsidR="00BD71F8" w:rsidRPr="00BC7DCB" w:rsidRDefault="00BD71F8" w:rsidP="00BD71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«В мире фигур» </w:t>
            </w:r>
            <w:r w:rsidRPr="00BD71F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Цель: развитие сенсорных навыков и познавательно-исследовательской деятельности, развитие элементарных математических представлений, расширение кругозора, развитие восприятия, мышления, внимания, памяти, игровой деятельности</w:t>
            </w:r>
          </w:p>
          <w:p w:rsidR="00BC7DCB" w:rsidRPr="00BC7DCB" w:rsidRDefault="00BC7DCB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DCB">
              <w:rPr>
                <w:rFonts w:ascii="Times New Roman" w:eastAsia="Calibri" w:hAnsi="Times New Roman" w:cs="Times New Roman"/>
                <w:sz w:val="24"/>
                <w:szCs w:val="24"/>
              </w:rPr>
              <w:t>Набор № 1, 2, 3, 4, 7, 8, 9, 10</w:t>
            </w:r>
            <w:r w:rsidR="00F93301">
              <w:rPr>
                <w:rFonts w:ascii="Times New Roman" w:eastAsia="Calibri" w:hAnsi="Times New Roman" w:cs="Times New Roman"/>
                <w:sz w:val="24"/>
                <w:szCs w:val="24"/>
              </w:rPr>
              <w:t>……</w:t>
            </w:r>
          </w:p>
        </w:tc>
      </w:tr>
      <w:tr w:rsidR="00BC7DCB" w:rsidRPr="00BC7DCB" w:rsidTr="00886E5C">
        <w:tc>
          <w:tcPr>
            <w:tcW w:w="1384" w:type="dxa"/>
            <w:vMerge w:val="restart"/>
            <w:textDirection w:val="btLr"/>
          </w:tcPr>
          <w:p w:rsidR="00BC7DCB" w:rsidRPr="00BC7DCB" w:rsidRDefault="00BC7DCB" w:rsidP="00BC7DCB">
            <w:pPr>
              <w:spacing w:after="24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DCB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977" w:type="dxa"/>
          </w:tcPr>
          <w:p w:rsidR="00BC7DCB" w:rsidRPr="00BC7DCB" w:rsidRDefault="00BC7DCB" w:rsidP="00BC7DCB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7DCB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5493" w:type="dxa"/>
          </w:tcPr>
          <w:p w:rsidR="00BC7DCB" w:rsidRPr="00BC7DCB" w:rsidRDefault="00BC7DCB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DCB">
              <w:rPr>
                <w:rFonts w:ascii="Times New Roman" w:eastAsia="Calibri" w:hAnsi="Times New Roman" w:cs="Times New Roman"/>
                <w:sz w:val="24"/>
                <w:szCs w:val="24"/>
              </w:rPr>
              <w:t>«Домашние животные» - продолжать обучать умению выразительно передать образы животных.</w:t>
            </w:r>
          </w:p>
          <w:p w:rsidR="00BC7DCB" w:rsidRPr="00BC7DCB" w:rsidRDefault="00BC7DCB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DCB">
              <w:rPr>
                <w:rFonts w:ascii="Times New Roman" w:eastAsia="Calibri" w:hAnsi="Times New Roman" w:cs="Times New Roman"/>
                <w:sz w:val="24"/>
                <w:szCs w:val="24"/>
              </w:rPr>
              <w:t>Набор № 1, 2, 3, 4, 7, 8, 9, 10</w:t>
            </w:r>
            <w:r w:rsidR="00F93301">
              <w:rPr>
                <w:rFonts w:ascii="Times New Roman" w:eastAsia="Calibri" w:hAnsi="Times New Roman" w:cs="Times New Roman"/>
                <w:sz w:val="24"/>
                <w:szCs w:val="24"/>
              </w:rPr>
              <w:t>….</w:t>
            </w:r>
          </w:p>
        </w:tc>
      </w:tr>
      <w:tr w:rsidR="00BC7DCB" w:rsidRPr="00BC7DCB" w:rsidTr="001526A5">
        <w:trPr>
          <w:trHeight w:val="942"/>
        </w:trPr>
        <w:tc>
          <w:tcPr>
            <w:tcW w:w="1360" w:type="dxa"/>
            <w:vMerge/>
          </w:tcPr>
          <w:p w:rsidR="00BC7DCB" w:rsidRPr="00BC7DCB" w:rsidRDefault="00BC7DCB" w:rsidP="00BC7DCB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:rsidR="00BC7DCB" w:rsidRPr="00BC7DCB" w:rsidRDefault="00BC7DCB" w:rsidP="00BC7DCB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7DCB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5260" w:type="dxa"/>
            <w:tcBorders>
              <w:bottom w:val="single" w:sz="4" w:space="0" w:color="auto"/>
            </w:tcBorders>
          </w:tcPr>
          <w:p w:rsidR="00BC7DCB" w:rsidRPr="00BC7DCB" w:rsidRDefault="00BC7DCB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DCB">
              <w:rPr>
                <w:rFonts w:ascii="Times New Roman" w:eastAsia="Calibri" w:hAnsi="Times New Roman" w:cs="Times New Roman"/>
                <w:sz w:val="24"/>
                <w:szCs w:val="24"/>
              </w:rPr>
              <w:t>«Дикие животные» - формирование представлений о разнообразии животных.</w:t>
            </w:r>
          </w:p>
          <w:p w:rsidR="00BC7DCB" w:rsidRPr="00BC7DCB" w:rsidRDefault="00BC7DCB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DCB">
              <w:rPr>
                <w:rFonts w:ascii="Times New Roman" w:eastAsia="Calibri" w:hAnsi="Times New Roman" w:cs="Times New Roman"/>
                <w:sz w:val="24"/>
                <w:szCs w:val="24"/>
              </w:rPr>
              <w:t>Набор № 1, 2, 3, 4, 7, 8, 9, 10</w:t>
            </w:r>
            <w:r w:rsidR="00F93301">
              <w:rPr>
                <w:rFonts w:ascii="Times New Roman" w:eastAsia="Calibri" w:hAnsi="Times New Roman" w:cs="Times New Roman"/>
                <w:sz w:val="24"/>
                <w:szCs w:val="24"/>
              </w:rPr>
              <w:t>…..</w:t>
            </w:r>
          </w:p>
        </w:tc>
      </w:tr>
      <w:tr w:rsidR="00BC7DCB" w:rsidRPr="00BC7DCB" w:rsidTr="00BC7DCB">
        <w:trPr>
          <w:trHeight w:val="1920"/>
        </w:trPr>
        <w:tc>
          <w:tcPr>
            <w:tcW w:w="1360" w:type="dxa"/>
            <w:vMerge/>
            <w:tcBorders>
              <w:bottom w:val="single" w:sz="4" w:space="0" w:color="auto"/>
            </w:tcBorders>
          </w:tcPr>
          <w:p w:rsidR="00BC7DCB" w:rsidRPr="00BC7DCB" w:rsidRDefault="00BC7DCB" w:rsidP="00BC7DCB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BC7DCB" w:rsidRPr="00BC7DCB" w:rsidRDefault="001526A5" w:rsidP="00BD71F8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город. Герб </w:t>
            </w:r>
            <w:r w:rsidR="00BD71F8">
              <w:rPr>
                <w:rFonts w:ascii="Times New Roman" w:hAnsi="Times New Roman" w:cs="Times New Roman"/>
                <w:sz w:val="24"/>
                <w:szCs w:val="24"/>
              </w:rPr>
              <w:t xml:space="preserve">и флаг. Дорожное движение в городе. </w:t>
            </w:r>
          </w:p>
        </w:tc>
        <w:tc>
          <w:tcPr>
            <w:tcW w:w="5260" w:type="dxa"/>
            <w:tcBorders>
              <w:top w:val="single" w:sz="4" w:space="0" w:color="auto"/>
            </w:tcBorders>
          </w:tcPr>
          <w:p w:rsidR="00BC7DCB" w:rsidRPr="001526A5" w:rsidRDefault="001526A5" w:rsidP="00BC7D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«Путешествие по городам» Цель: развитие </w:t>
            </w:r>
            <w:r w:rsidR="00BC7DCB" w:rsidRPr="0015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интереса к совместным играм, формирование чувства принадлежности к сообществу детей группы, развитие связной речи при составлении рассказа, усвоение норм, принятых в обществе, формирование первичных представлений о родине и Отечестве</w:t>
            </w:r>
          </w:p>
          <w:p w:rsidR="001526A5" w:rsidRDefault="001526A5" w:rsidP="00BC7D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«Герб семьи» </w:t>
            </w:r>
            <w:r w:rsidRPr="001526A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Цель: развитие общения и взаимодействия ребёнка со сверстниками, воображения, творческой активности, формирование познавательных действий, первичных представлений о себе, других людях, объектах окружающего мира, малой родине и Отечестве</w:t>
            </w:r>
            <w:r w:rsidRPr="0015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26A5" w:rsidRDefault="001526A5" w:rsidP="00BC7D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«Большая стирка» Цель: развитие общения и взаимодействия ребёнка со сверстниками, воображения, творческой активности, формирование познавательных действий, первичных представлений об объектах окружающего мира</w:t>
            </w:r>
          </w:p>
          <w:p w:rsidR="00BD71F8" w:rsidRDefault="00BD71F8" w:rsidP="00BC7DCB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D71F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«Знаки дорожного движения» Цель: формирование основ безопасного поведения на дороге, формирование первоначальных представлений о необходимости соблюдения правил дорожного движения</w:t>
            </w:r>
          </w:p>
          <w:p w:rsidR="00F7604E" w:rsidRPr="00F7604E" w:rsidRDefault="00F7604E" w:rsidP="00BC7D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4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«Светофор» Цель: формирование основ безопасного поведения на улице</w:t>
            </w:r>
          </w:p>
          <w:p w:rsidR="00F7604E" w:rsidRPr="001526A5" w:rsidRDefault="001526A5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DCB">
              <w:rPr>
                <w:rFonts w:ascii="Times New Roman" w:eastAsia="Calibri" w:hAnsi="Times New Roman" w:cs="Times New Roman"/>
                <w:sz w:val="24"/>
                <w:szCs w:val="24"/>
              </w:rPr>
              <w:t>Набор №</w:t>
            </w:r>
            <w:r w:rsidRPr="00152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5, 5</w:t>
            </w:r>
            <w:r w:rsidRPr="001526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</w:t>
            </w:r>
            <w:r w:rsidRPr="00152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26A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BD71F8">
              <w:rPr>
                <w:rFonts w:ascii="Times New Roman" w:eastAsia="Calibri" w:hAnsi="Times New Roman" w:cs="Times New Roman"/>
                <w:sz w:val="24"/>
                <w:szCs w:val="24"/>
              </w:rPr>
              <w:t>, 8</w:t>
            </w:r>
            <w:r w:rsidR="00F93301">
              <w:rPr>
                <w:rFonts w:ascii="Times New Roman" w:eastAsia="Calibri" w:hAnsi="Times New Roman" w:cs="Times New Roman"/>
                <w:sz w:val="24"/>
                <w:szCs w:val="24"/>
              </w:rPr>
              <w:t>…..</w:t>
            </w:r>
          </w:p>
        </w:tc>
      </w:tr>
      <w:tr w:rsidR="00BD71F8" w:rsidRPr="00BC7DCB" w:rsidTr="00BC7DCB">
        <w:tc>
          <w:tcPr>
            <w:tcW w:w="1360" w:type="dxa"/>
            <w:vMerge w:val="restart"/>
            <w:tcBorders>
              <w:top w:val="single" w:sz="4" w:space="0" w:color="auto"/>
            </w:tcBorders>
            <w:textDirection w:val="btLr"/>
          </w:tcPr>
          <w:p w:rsidR="00BC7DCB" w:rsidRPr="00BC7DCB" w:rsidRDefault="00BC7DCB" w:rsidP="00BC7DCB">
            <w:pPr>
              <w:spacing w:after="24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D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868" w:type="dxa"/>
            <w:tcBorders>
              <w:top w:val="single" w:sz="4" w:space="0" w:color="auto"/>
            </w:tcBorders>
          </w:tcPr>
          <w:p w:rsidR="00BC7DCB" w:rsidRPr="00BC7DCB" w:rsidRDefault="00BC7DCB" w:rsidP="00BC7DCB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7DCB">
              <w:rPr>
                <w:rFonts w:ascii="Times New Roman" w:hAnsi="Times New Roman" w:cs="Times New Roman"/>
                <w:sz w:val="24"/>
                <w:szCs w:val="24"/>
              </w:rPr>
              <w:t>Зима. Приметы зимы.</w:t>
            </w:r>
          </w:p>
        </w:tc>
        <w:tc>
          <w:tcPr>
            <w:tcW w:w="5260" w:type="dxa"/>
          </w:tcPr>
          <w:p w:rsidR="00BC7DCB" w:rsidRPr="00BC7DCB" w:rsidRDefault="00BC7DCB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DCB">
              <w:rPr>
                <w:rFonts w:ascii="Times New Roman" w:eastAsia="Calibri" w:hAnsi="Times New Roman" w:cs="Times New Roman"/>
                <w:sz w:val="24"/>
                <w:szCs w:val="24"/>
              </w:rPr>
              <w:t>«Красавица Зима» - продолжать формирование первичных представлений о зиме, приметах зимы, объектах окружающего мира.</w:t>
            </w:r>
          </w:p>
          <w:p w:rsidR="00BC7DCB" w:rsidRPr="00BC7DCB" w:rsidRDefault="00BC7DCB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DC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«Космос» Цель: формирование представлений об объектах окружающего мира, обучение умению выразительно передавать образы окружающего мира, развитие воображения</w:t>
            </w:r>
            <w:r w:rsidRPr="00BC7D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Набор № 7, 8, 9, 10</w:t>
            </w:r>
            <w:r w:rsidR="00F93301">
              <w:rPr>
                <w:rFonts w:ascii="Times New Roman" w:eastAsia="Calibri" w:hAnsi="Times New Roman" w:cs="Times New Roman"/>
                <w:sz w:val="24"/>
                <w:szCs w:val="24"/>
              </w:rPr>
              <w:t>….</w:t>
            </w:r>
          </w:p>
        </w:tc>
      </w:tr>
      <w:tr w:rsidR="00BD71F8" w:rsidRPr="00BC7DCB" w:rsidTr="00BC7DCB">
        <w:tc>
          <w:tcPr>
            <w:tcW w:w="1360" w:type="dxa"/>
            <w:vMerge/>
          </w:tcPr>
          <w:p w:rsidR="00BC7DCB" w:rsidRPr="00BC7DCB" w:rsidRDefault="00BC7DCB" w:rsidP="00BC7DCB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:rsidR="00BC7DCB" w:rsidRPr="00BC7DCB" w:rsidRDefault="00BC7DCB" w:rsidP="00BC7DCB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7DCB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5260" w:type="dxa"/>
          </w:tcPr>
          <w:p w:rsidR="00BC7DCB" w:rsidRDefault="00BC7DCB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DC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«Украшаем ёлку» Цель: становление эстетического отношения к окружающему миру, формирование у детей интереса к изобразительному творчеству</w:t>
            </w:r>
            <w:r w:rsidRPr="00BC7D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D71F8" w:rsidRPr="00BD71F8" w:rsidRDefault="00BD71F8" w:rsidP="00BD71F8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D71F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«Весёлый и грустный» Цель: формирование первичных представлений о себе и других людях, эмоциональных состояниях, настроении</w:t>
            </w:r>
          </w:p>
          <w:p w:rsidR="00BC7DCB" w:rsidRPr="00BC7DCB" w:rsidRDefault="00BC7DCB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DCB">
              <w:rPr>
                <w:rFonts w:ascii="Times New Roman" w:eastAsia="Calibri" w:hAnsi="Times New Roman" w:cs="Times New Roman"/>
                <w:sz w:val="24"/>
                <w:szCs w:val="24"/>
              </w:rPr>
              <w:t>«Праздник к нам пришел!» - обогащение активного словаря; формирование грамматически правильного строя речи развитие фантазии.</w:t>
            </w:r>
          </w:p>
          <w:p w:rsidR="00BC7DCB" w:rsidRDefault="00BC7DCB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DCB">
              <w:rPr>
                <w:rFonts w:ascii="Times New Roman" w:eastAsia="Calibri" w:hAnsi="Times New Roman" w:cs="Times New Roman"/>
                <w:sz w:val="24"/>
                <w:szCs w:val="24"/>
              </w:rPr>
              <w:t>Набор № 1, J1, J2</w:t>
            </w:r>
            <w:r w:rsidR="00F93301">
              <w:rPr>
                <w:rFonts w:ascii="Times New Roman" w:eastAsia="Calibri" w:hAnsi="Times New Roman" w:cs="Times New Roman"/>
                <w:sz w:val="24"/>
                <w:szCs w:val="24"/>
              </w:rPr>
              <w:t>……</w:t>
            </w:r>
          </w:p>
          <w:p w:rsidR="00F93301" w:rsidRDefault="00F93301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301" w:rsidRPr="00BC7DCB" w:rsidRDefault="00F93301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71F8" w:rsidRPr="00BC7DCB" w:rsidTr="00BC7DCB">
        <w:tc>
          <w:tcPr>
            <w:tcW w:w="1360" w:type="dxa"/>
            <w:vMerge w:val="restart"/>
            <w:textDirection w:val="btLr"/>
          </w:tcPr>
          <w:p w:rsidR="00BC7DCB" w:rsidRPr="00BC7DCB" w:rsidRDefault="00BC7DCB" w:rsidP="00BC7DCB">
            <w:pPr>
              <w:spacing w:after="24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DCB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868" w:type="dxa"/>
          </w:tcPr>
          <w:p w:rsidR="00BC7DCB" w:rsidRPr="00BC7DCB" w:rsidRDefault="00BC7DCB" w:rsidP="00BC7DCB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7DCB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5260" w:type="dxa"/>
          </w:tcPr>
          <w:p w:rsidR="00F7604E" w:rsidRDefault="00F7604E" w:rsidP="00BC7DCB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7604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«Зеркало» Цель: развитие общения и взаимодействия ребенка со сверстниками, воображения, творческой активности</w:t>
            </w:r>
          </w:p>
          <w:p w:rsidR="00BC7DCB" w:rsidRPr="00BC7DCB" w:rsidRDefault="00F7604E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D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C7DCB" w:rsidRPr="00BC7DCB">
              <w:rPr>
                <w:rFonts w:ascii="Times New Roman" w:eastAsia="Calibri" w:hAnsi="Times New Roman" w:cs="Times New Roman"/>
                <w:sz w:val="24"/>
                <w:szCs w:val="24"/>
              </w:rPr>
              <w:t>«Что я делал на каникулах?» - формирование первичных представлений о себе, других людях, объектах окружающего мира.</w:t>
            </w:r>
          </w:p>
          <w:p w:rsidR="00BC7DCB" w:rsidRPr="00BC7DCB" w:rsidRDefault="00BC7DCB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DCB">
              <w:rPr>
                <w:rFonts w:ascii="Times New Roman" w:eastAsia="Calibri" w:hAnsi="Times New Roman" w:cs="Times New Roman"/>
                <w:sz w:val="24"/>
                <w:szCs w:val="24"/>
              </w:rPr>
              <w:t>Набор № 7, 8, 9, 10, J2</w:t>
            </w:r>
            <w:r w:rsidR="00F93301">
              <w:rPr>
                <w:rFonts w:ascii="Times New Roman" w:eastAsia="Calibri" w:hAnsi="Times New Roman" w:cs="Times New Roman"/>
                <w:sz w:val="24"/>
                <w:szCs w:val="24"/>
              </w:rPr>
              <w:t>……</w:t>
            </w:r>
          </w:p>
        </w:tc>
      </w:tr>
      <w:tr w:rsidR="00BD71F8" w:rsidRPr="00BC7DCB" w:rsidTr="00BC7DCB">
        <w:tc>
          <w:tcPr>
            <w:tcW w:w="1360" w:type="dxa"/>
            <w:vMerge/>
          </w:tcPr>
          <w:p w:rsidR="00BC7DCB" w:rsidRPr="00BC7DCB" w:rsidRDefault="00BC7DCB" w:rsidP="00BC7DCB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:rsidR="00BC7DCB" w:rsidRPr="00BC7DCB" w:rsidRDefault="00BC7DCB" w:rsidP="00BC7DCB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7DCB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5260" w:type="dxa"/>
          </w:tcPr>
          <w:p w:rsidR="00BC7DCB" w:rsidRDefault="00BC7DCB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DCB">
              <w:rPr>
                <w:rFonts w:ascii="Times New Roman" w:eastAsia="Calibri" w:hAnsi="Times New Roman" w:cs="Times New Roman"/>
                <w:sz w:val="24"/>
                <w:szCs w:val="24"/>
              </w:rPr>
              <w:t>Игра «Магазин»</w:t>
            </w:r>
            <w:r w:rsidR="00152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7DCB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формирование представлений о профессиях; развитие общения, взаимодействие ребенка со сверстниками; развитие мелкой моторики.</w:t>
            </w:r>
          </w:p>
          <w:p w:rsidR="001526A5" w:rsidRPr="00BC7DCB" w:rsidRDefault="001526A5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«Почта» Цель: формирование позитивных установок к различным видам труда и творчества, первичных представлений о профессиях людей, развитие творческой активности воображения</w:t>
            </w:r>
          </w:p>
          <w:p w:rsidR="00BC7DCB" w:rsidRPr="00BC7DCB" w:rsidRDefault="00BC7DCB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DCB">
              <w:rPr>
                <w:rFonts w:ascii="Times New Roman" w:eastAsia="Calibri" w:hAnsi="Times New Roman" w:cs="Times New Roman"/>
                <w:sz w:val="24"/>
                <w:szCs w:val="24"/>
              </w:rPr>
              <w:t>Набор № 1, 2, 3, 4, 5, 5в, 5р, 6, 7, 8, 9, 10, J1, J2</w:t>
            </w:r>
          </w:p>
        </w:tc>
      </w:tr>
      <w:tr w:rsidR="00BD71F8" w:rsidRPr="00BC7DCB" w:rsidTr="00BC7DCB">
        <w:trPr>
          <w:cantSplit/>
          <w:trHeight w:val="1134"/>
        </w:trPr>
        <w:tc>
          <w:tcPr>
            <w:tcW w:w="1360" w:type="dxa"/>
            <w:textDirection w:val="btLr"/>
          </w:tcPr>
          <w:p w:rsidR="00BC7DCB" w:rsidRPr="00BC7DCB" w:rsidRDefault="00BC7DCB" w:rsidP="00BC7DCB">
            <w:pPr>
              <w:spacing w:after="24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DCB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868" w:type="dxa"/>
          </w:tcPr>
          <w:p w:rsidR="00E77E2B" w:rsidRPr="00E77E2B" w:rsidRDefault="00E77E2B" w:rsidP="00BC7DCB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2B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Путешествие вокруг света»</w:t>
            </w:r>
          </w:p>
          <w:p w:rsidR="00E77E2B" w:rsidRDefault="00E77E2B" w:rsidP="00BC7DCB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Дом, в котором мы живем</w:t>
            </w:r>
          </w:p>
          <w:p w:rsidR="00E77E2B" w:rsidRDefault="00BC7DCB" w:rsidP="00BC7DCB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7DCB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  <w:p w:rsidR="00E77E2B" w:rsidRPr="00E77E2B" w:rsidRDefault="00E77E2B" w:rsidP="00E77E2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7E2B" w:rsidRPr="00E77E2B" w:rsidRDefault="00E77E2B" w:rsidP="00E77E2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7E2B" w:rsidRDefault="00E77E2B" w:rsidP="00E77E2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7E2B" w:rsidRDefault="00E77E2B" w:rsidP="00E77E2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7E2B" w:rsidRDefault="00E77E2B" w:rsidP="00E77E2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C7DCB" w:rsidRPr="00E77E2B" w:rsidRDefault="00E77E2B" w:rsidP="00E77E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Народные промыслы</w:t>
            </w:r>
          </w:p>
        </w:tc>
        <w:tc>
          <w:tcPr>
            <w:tcW w:w="5260" w:type="dxa"/>
          </w:tcPr>
          <w:p w:rsidR="00E77E2B" w:rsidRDefault="00E77E2B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«Е</w:t>
            </w:r>
            <w:r w:rsidRPr="00E77E2B">
              <w:rPr>
                <w:rFonts w:ascii="Times New Roman" w:hAnsi="Times New Roman"/>
                <w:sz w:val="24"/>
                <w:szCs w:val="24"/>
              </w:rPr>
              <w:t>дем, плывем, летим</w:t>
            </w:r>
            <w:r>
              <w:rPr>
                <w:rFonts w:ascii="Times New Roman" w:hAnsi="Times New Roman"/>
                <w:sz w:val="24"/>
                <w:szCs w:val="24"/>
              </w:rPr>
              <w:t>», «Светофор»</w:t>
            </w:r>
          </w:p>
          <w:p w:rsidR="00E77E2B" w:rsidRDefault="00E77E2B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7E2B" w:rsidRDefault="00E77E2B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7E2B" w:rsidRDefault="00E77E2B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 «Строитель»</w:t>
            </w:r>
          </w:p>
          <w:p w:rsidR="00E77E2B" w:rsidRDefault="00E77E2B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DCB" w:rsidRDefault="00BC7DCB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DCB"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«Подарок для папы». Цель: развитие воображения, творческой активности, формирование познавательных действий; реализация самостоятельной деятельности детей.</w:t>
            </w:r>
          </w:p>
          <w:p w:rsidR="001526A5" w:rsidRPr="00BC7DCB" w:rsidRDefault="001526A5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6A5">
              <w:rPr>
                <w:rFonts w:ascii="Times New Roman" w:eastAsia="Calibri" w:hAnsi="Times New Roman" w:cs="Times New Roman"/>
                <w:sz w:val="24"/>
                <w:szCs w:val="24"/>
              </w:rPr>
              <w:t>«Веселая карусель» Цель: развитие координации движений, крупной и мелкой моторики обеих рук</w:t>
            </w:r>
          </w:p>
          <w:p w:rsidR="00BC7DCB" w:rsidRPr="00BC7DCB" w:rsidRDefault="00BC7DCB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DCB">
              <w:rPr>
                <w:rFonts w:ascii="Times New Roman" w:eastAsia="Calibri" w:hAnsi="Times New Roman" w:cs="Times New Roman"/>
                <w:sz w:val="24"/>
                <w:szCs w:val="24"/>
              </w:rPr>
              <w:t>Набор № 7, 8, 9, 10</w:t>
            </w:r>
            <w:r w:rsidR="00F93301">
              <w:rPr>
                <w:rFonts w:ascii="Times New Roman" w:eastAsia="Calibri" w:hAnsi="Times New Roman" w:cs="Times New Roman"/>
                <w:sz w:val="24"/>
                <w:szCs w:val="24"/>
              </w:rPr>
              <w:t>……</w:t>
            </w:r>
          </w:p>
        </w:tc>
      </w:tr>
      <w:tr w:rsidR="00BD71F8" w:rsidRPr="00BC7DCB" w:rsidTr="00BC7DCB">
        <w:trPr>
          <w:cantSplit/>
          <w:trHeight w:val="1134"/>
        </w:trPr>
        <w:tc>
          <w:tcPr>
            <w:tcW w:w="1360" w:type="dxa"/>
            <w:vMerge w:val="restart"/>
            <w:textDirection w:val="btLr"/>
          </w:tcPr>
          <w:p w:rsidR="00BC7DCB" w:rsidRPr="00BC7DCB" w:rsidRDefault="00BC7DCB" w:rsidP="00BC7DCB">
            <w:pPr>
              <w:spacing w:after="24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DCB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868" w:type="dxa"/>
          </w:tcPr>
          <w:p w:rsidR="00BC7DCB" w:rsidRPr="00BC7DCB" w:rsidRDefault="00BC7DCB" w:rsidP="00BC7DCB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CB">
              <w:rPr>
                <w:rFonts w:ascii="Times New Roman" w:hAnsi="Times New Roman" w:cs="Times New Roman"/>
                <w:sz w:val="24"/>
                <w:szCs w:val="24"/>
              </w:rPr>
              <w:t>Мама милая моя</w:t>
            </w:r>
          </w:p>
        </w:tc>
        <w:tc>
          <w:tcPr>
            <w:tcW w:w="5260" w:type="dxa"/>
          </w:tcPr>
          <w:p w:rsidR="00BC7DCB" w:rsidRDefault="00BC7DCB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DCB"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«Подарок для мамы». Цель: развитие воображения, творческой активности, формирование познавательных действий; реализация самостоятельной деятельности детей.</w:t>
            </w:r>
          </w:p>
          <w:p w:rsidR="00BD71F8" w:rsidRPr="00BD71F8" w:rsidRDefault="00BD71F8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1F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«Приглашаем в гости» Цель: развитие общения и взаимодействия ребенка со сверстниками, воображения, творческой активности</w:t>
            </w:r>
          </w:p>
          <w:p w:rsidR="00BD71F8" w:rsidRDefault="00BD71F8" w:rsidP="00BC7DCB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D71F8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«Капризная принцесса» Цель: развитие сенсорных навыков и познавательно-исследовательской деятельности, развитие элементарных математических представлений, расширение кругозора, развитие восприятия, мышления, воображения, внимания, памяти, реализация самостоятельной творческой деятельности</w:t>
            </w:r>
          </w:p>
          <w:p w:rsidR="00BC7DCB" w:rsidRPr="00BC7DCB" w:rsidRDefault="00BC7DCB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DCB">
              <w:rPr>
                <w:rFonts w:ascii="Times New Roman" w:eastAsia="Calibri" w:hAnsi="Times New Roman" w:cs="Times New Roman"/>
                <w:sz w:val="24"/>
                <w:szCs w:val="24"/>
              </w:rPr>
              <w:t>Набор № 7, 8, 9, 10</w:t>
            </w:r>
            <w:r w:rsidR="00F93301">
              <w:rPr>
                <w:rFonts w:ascii="Times New Roman" w:eastAsia="Calibri" w:hAnsi="Times New Roman" w:cs="Times New Roman"/>
                <w:sz w:val="24"/>
                <w:szCs w:val="24"/>
              </w:rPr>
              <w:t>……</w:t>
            </w:r>
          </w:p>
        </w:tc>
      </w:tr>
      <w:tr w:rsidR="00BD71F8" w:rsidRPr="00BC7DCB" w:rsidTr="00BC7DCB">
        <w:trPr>
          <w:cantSplit/>
          <w:trHeight w:val="1134"/>
        </w:trPr>
        <w:tc>
          <w:tcPr>
            <w:tcW w:w="1360" w:type="dxa"/>
            <w:vMerge/>
            <w:textDirection w:val="btLr"/>
          </w:tcPr>
          <w:p w:rsidR="00BC7DCB" w:rsidRPr="00BC7DCB" w:rsidRDefault="00BC7DCB" w:rsidP="00BC7DCB">
            <w:pPr>
              <w:spacing w:after="24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8" w:type="dxa"/>
          </w:tcPr>
          <w:p w:rsidR="00BC7DCB" w:rsidRPr="00BC7DCB" w:rsidRDefault="00BC7DCB" w:rsidP="00BC7DCB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CB">
              <w:rPr>
                <w:rFonts w:ascii="Times New Roman" w:hAnsi="Times New Roman" w:cs="Times New Roman"/>
                <w:sz w:val="24"/>
                <w:szCs w:val="24"/>
              </w:rPr>
              <w:t>Весна. Приметы весны.</w:t>
            </w:r>
          </w:p>
        </w:tc>
        <w:tc>
          <w:tcPr>
            <w:tcW w:w="5260" w:type="dxa"/>
          </w:tcPr>
          <w:p w:rsidR="001526A5" w:rsidRDefault="00BC7DCB" w:rsidP="00BC7DCB">
            <w:r w:rsidRPr="00BC7DCB">
              <w:rPr>
                <w:rFonts w:ascii="Times New Roman" w:eastAsia="Calibri" w:hAnsi="Times New Roman" w:cs="Times New Roman"/>
                <w:sz w:val="24"/>
                <w:szCs w:val="24"/>
              </w:rPr>
              <w:t>Игра «Весна пришла». Цель: развитие представлений о разнообразии мира природы; выразительно передавать образы окружающего мира.</w:t>
            </w:r>
            <w:r w:rsidR="001526A5">
              <w:t xml:space="preserve"> </w:t>
            </w:r>
          </w:p>
          <w:p w:rsidR="00BC7DCB" w:rsidRPr="00BC7DCB" w:rsidRDefault="001526A5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6A5">
              <w:rPr>
                <w:rFonts w:ascii="Times New Roman" w:eastAsia="Calibri" w:hAnsi="Times New Roman" w:cs="Times New Roman"/>
                <w:sz w:val="24"/>
                <w:szCs w:val="24"/>
              </w:rPr>
              <w:t>«Посади дерево» Цель: развитие предпосылок ценностно-смыслового понимания мира природы, становление эстетического отношения к окружающему миру природы, стимулирование бережного отношения к природе, развитие мелкой моторики, мышления, воображения</w:t>
            </w:r>
          </w:p>
          <w:p w:rsidR="00BC7DCB" w:rsidRPr="00BC7DCB" w:rsidRDefault="00BC7DCB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DCB">
              <w:rPr>
                <w:rFonts w:ascii="Times New Roman" w:eastAsia="Calibri" w:hAnsi="Times New Roman" w:cs="Times New Roman"/>
                <w:sz w:val="24"/>
                <w:szCs w:val="24"/>
              </w:rPr>
              <w:t>Набор № 7, 8, 9, 10</w:t>
            </w:r>
            <w:r w:rsidR="00F93301">
              <w:rPr>
                <w:rFonts w:ascii="Times New Roman" w:eastAsia="Calibri" w:hAnsi="Times New Roman" w:cs="Times New Roman"/>
                <w:sz w:val="24"/>
                <w:szCs w:val="24"/>
              </w:rPr>
              <w:t>……</w:t>
            </w:r>
          </w:p>
        </w:tc>
      </w:tr>
      <w:tr w:rsidR="00933904" w:rsidRPr="00BC7DCB" w:rsidTr="00BC7DCB">
        <w:trPr>
          <w:cantSplit/>
          <w:trHeight w:val="1408"/>
        </w:trPr>
        <w:tc>
          <w:tcPr>
            <w:tcW w:w="1360" w:type="dxa"/>
            <w:vMerge w:val="restart"/>
            <w:textDirection w:val="btLr"/>
          </w:tcPr>
          <w:p w:rsidR="00933904" w:rsidRPr="00BC7DCB" w:rsidRDefault="00933904" w:rsidP="00BC7DCB">
            <w:pPr>
              <w:spacing w:after="24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D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868" w:type="dxa"/>
          </w:tcPr>
          <w:p w:rsidR="00933904" w:rsidRPr="00BC7DCB" w:rsidRDefault="00933904" w:rsidP="00BC7DCB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CB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5260" w:type="dxa"/>
          </w:tcPr>
          <w:p w:rsidR="00933904" w:rsidRDefault="00933904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DCB">
              <w:rPr>
                <w:rFonts w:ascii="Times New Roman" w:eastAsia="Calibri" w:hAnsi="Times New Roman" w:cs="Times New Roman"/>
                <w:sz w:val="24"/>
                <w:szCs w:val="24"/>
              </w:rPr>
              <w:t>«В космосе». Цель: развитие любознательности; интереса к космосу.</w:t>
            </w:r>
          </w:p>
          <w:p w:rsidR="00933904" w:rsidRPr="00BC7DCB" w:rsidRDefault="00933904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DC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«Космос» Цель: формирование представлений об объектах окружающего мира, обучение умению выразительно передавать образы окружающего мира, развитие воображения</w:t>
            </w:r>
          </w:p>
          <w:p w:rsidR="00933904" w:rsidRPr="00BC7DCB" w:rsidRDefault="00933904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DCB">
              <w:rPr>
                <w:rFonts w:ascii="Times New Roman" w:eastAsia="Calibri" w:hAnsi="Times New Roman" w:cs="Times New Roman"/>
                <w:sz w:val="24"/>
                <w:szCs w:val="24"/>
              </w:rPr>
              <w:t>Набор № 7, 8, 9,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…..</w:t>
            </w:r>
          </w:p>
        </w:tc>
      </w:tr>
      <w:tr w:rsidR="00933904" w:rsidRPr="00BC7DCB" w:rsidTr="00933904">
        <w:trPr>
          <w:cantSplit/>
          <w:trHeight w:val="1408"/>
        </w:trPr>
        <w:tc>
          <w:tcPr>
            <w:tcW w:w="1350" w:type="dxa"/>
            <w:vMerge/>
            <w:textDirection w:val="btLr"/>
          </w:tcPr>
          <w:p w:rsidR="00933904" w:rsidRPr="00BC7DCB" w:rsidRDefault="00933904" w:rsidP="00BC7DCB">
            <w:pPr>
              <w:spacing w:after="24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933904" w:rsidRPr="00BC7DCB" w:rsidRDefault="00933904" w:rsidP="00BC7DCB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CB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Морские обитатели.</w:t>
            </w:r>
          </w:p>
        </w:tc>
        <w:tc>
          <w:tcPr>
            <w:tcW w:w="5169" w:type="dxa"/>
          </w:tcPr>
          <w:p w:rsidR="00933904" w:rsidRDefault="00933904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DCB">
              <w:rPr>
                <w:rFonts w:ascii="Times New Roman" w:eastAsia="Calibri" w:hAnsi="Times New Roman" w:cs="Times New Roman"/>
                <w:sz w:val="24"/>
                <w:szCs w:val="24"/>
              </w:rPr>
              <w:t>Игра «В лес». Цель: развитие первичных представлений о разнообразии мира природы; знакомство с основами композиции, выразительно передавать образы окружающего мира.</w:t>
            </w:r>
          </w:p>
          <w:p w:rsidR="00933904" w:rsidRPr="00BC7DCB" w:rsidRDefault="00933904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1F8">
              <w:rPr>
                <w:rFonts w:ascii="Times New Roman" w:eastAsia="Calibri" w:hAnsi="Times New Roman" w:cs="Times New Roman"/>
                <w:sz w:val="24"/>
                <w:szCs w:val="24"/>
              </w:rPr>
              <w:t>«Морские обитатели» Цель: формирование представлений о разнообразии мира природы, расширение кругозора, обучение умению выразительно передавать образы окружающего мира, реализация самостоятельной творческой деятельности</w:t>
            </w:r>
          </w:p>
          <w:p w:rsidR="00933904" w:rsidRPr="00BC7DCB" w:rsidRDefault="00933904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DCB">
              <w:rPr>
                <w:rFonts w:ascii="Times New Roman" w:eastAsia="Calibri" w:hAnsi="Times New Roman" w:cs="Times New Roman"/>
                <w:sz w:val="24"/>
                <w:szCs w:val="24"/>
              </w:rPr>
              <w:t>Набор № 7, 8, 9,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…..</w:t>
            </w:r>
          </w:p>
        </w:tc>
      </w:tr>
      <w:tr w:rsidR="00BD71F8" w:rsidRPr="00BC7DCB" w:rsidTr="00933904">
        <w:trPr>
          <w:cantSplit/>
          <w:trHeight w:val="1408"/>
        </w:trPr>
        <w:tc>
          <w:tcPr>
            <w:tcW w:w="1350" w:type="dxa"/>
            <w:vMerge w:val="restart"/>
            <w:textDirection w:val="btLr"/>
          </w:tcPr>
          <w:p w:rsidR="00BC7DCB" w:rsidRPr="00BC7DCB" w:rsidRDefault="00BC7DCB" w:rsidP="00BC7DCB">
            <w:pPr>
              <w:spacing w:after="24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DCB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826" w:type="dxa"/>
          </w:tcPr>
          <w:p w:rsidR="00BC7DCB" w:rsidRPr="00BC7DCB" w:rsidRDefault="00BC7DCB" w:rsidP="00BC7DCB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CB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5169" w:type="dxa"/>
          </w:tcPr>
          <w:p w:rsidR="00BC7DCB" w:rsidRDefault="00BC7DCB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DCB">
              <w:rPr>
                <w:rFonts w:ascii="Times New Roman" w:eastAsia="Calibri" w:hAnsi="Times New Roman" w:cs="Times New Roman"/>
                <w:sz w:val="24"/>
                <w:szCs w:val="24"/>
              </w:rPr>
              <w:t>«Великая Победа». Цель: представление о ценностях нашего народа, отечественных традициях, развитие творческой активности.</w:t>
            </w:r>
          </w:p>
          <w:p w:rsidR="00F7604E" w:rsidRPr="00BC7DCB" w:rsidRDefault="00F7604E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04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«Волшебный мешочек» Цель: развитие сенсорных навыков и познавательно-исследовательской деятельности, развитие элементарных математических представлений</w:t>
            </w:r>
          </w:p>
          <w:p w:rsidR="00BC7DCB" w:rsidRPr="00BC7DCB" w:rsidRDefault="00BC7DCB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DCB">
              <w:rPr>
                <w:rFonts w:ascii="Times New Roman" w:eastAsia="Calibri" w:hAnsi="Times New Roman" w:cs="Times New Roman"/>
                <w:sz w:val="24"/>
                <w:szCs w:val="24"/>
              </w:rPr>
              <w:t>Набор № 7, 8, 9, 10, J1, J2</w:t>
            </w:r>
            <w:r w:rsidR="00F93301">
              <w:rPr>
                <w:rFonts w:ascii="Times New Roman" w:eastAsia="Calibri" w:hAnsi="Times New Roman" w:cs="Times New Roman"/>
                <w:sz w:val="24"/>
                <w:szCs w:val="24"/>
              </w:rPr>
              <w:t>……</w:t>
            </w:r>
          </w:p>
        </w:tc>
      </w:tr>
      <w:tr w:rsidR="00BD71F8" w:rsidRPr="00BC7DCB" w:rsidTr="00933904">
        <w:trPr>
          <w:cantSplit/>
          <w:trHeight w:val="1408"/>
        </w:trPr>
        <w:tc>
          <w:tcPr>
            <w:tcW w:w="1350" w:type="dxa"/>
            <w:vMerge/>
            <w:textDirection w:val="btLr"/>
          </w:tcPr>
          <w:p w:rsidR="00BC7DCB" w:rsidRPr="00BC7DCB" w:rsidRDefault="00BC7DCB" w:rsidP="00BC7DCB">
            <w:pPr>
              <w:spacing w:after="24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BC7DCB" w:rsidRPr="00BC7DCB" w:rsidRDefault="00BC7DCB" w:rsidP="00BC7DCB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CB"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5169" w:type="dxa"/>
          </w:tcPr>
          <w:p w:rsidR="00BC7DCB" w:rsidRDefault="00BC7DCB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DCB">
              <w:rPr>
                <w:rFonts w:ascii="Times New Roman" w:eastAsia="Calibri" w:hAnsi="Times New Roman" w:cs="Times New Roman"/>
                <w:sz w:val="24"/>
                <w:szCs w:val="24"/>
              </w:rPr>
              <w:t>«Лето красное». Цель: развитие творческой активности, воображения, самостоятельной творческой деятельности.</w:t>
            </w:r>
          </w:p>
          <w:p w:rsidR="00F7604E" w:rsidRDefault="00F7604E" w:rsidP="00BC7DCB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7604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«Вверх дном» Цель: усвоение норм, принятых в обществе, формирование основ безопасного поведения в быту, первичных представлений об объектах окружающего мира</w:t>
            </w:r>
          </w:p>
          <w:p w:rsidR="00F7604E" w:rsidRPr="00BC7DCB" w:rsidRDefault="00F7604E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«Волшебники» Цель: обогащение активного словаря, развитие фантазии, формирование грамматически правильного строя речи, развитие конструктивной деятельности</w:t>
            </w:r>
          </w:p>
          <w:p w:rsidR="00BC7DCB" w:rsidRPr="00BC7DCB" w:rsidRDefault="00BC7DCB" w:rsidP="00BC7D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DCB">
              <w:rPr>
                <w:rFonts w:ascii="Times New Roman" w:eastAsia="Calibri" w:hAnsi="Times New Roman" w:cs="Times New Roman"/>
                <w:sz w:val="24"/>
                <w:szCs w:val="24"/>
              </w:rPr>
              <w:t>Набор № 2, 3, 4, 5, J1</w:t>
            </w:r>
            <w:r w:rsidR="00F7604E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</w:p>
        </w:tc>
      </w:tr>
    </w:tbl>
    <w:p w:rsidR="00814259" w:rsidRPr="00814259" w:rsidRDefault="00814259" w:rsidP="00814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142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Литература:</w:t>
      </w:r>
    </w:p>
    <w:p w:rsidR="00814259" w:rsidRPr="00814259" w:rsidRDefault="00814259" w:rsidP="00814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14259" w:rsidRPr="00814259" w:rsidRDefault="00814259" w:rsidP="008142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42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</w:t>
      </w:r>
      <w:r w:rsidRPr="008142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Ю. В. Карпова, В. В. Кожевникова, А. В. Соколова: Комплект методических пособий по работе с игровым набором «Дары Фрёбеля». «Использование игрового набора «Дары Фрёбеля» в дошкольном образовании в соответствии с ФГОС ДО». </w:t>
      </w:r>
    </w:p>
    <w:p w:rsidR="00814259" w:rsidRPr="00814259" w:rsidRDefault="00814259" w:rsidP="008142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42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r w:rsidRPr="008142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Ю. В. Карпова, В. В. Кожевникова, А. В. Соколова: Комплект методических пособий по работе с игровым набором «Дары Фрёбеля». «Использование игрового набора «Дары Фрёбеля» в образовательной области «Социально-коммуникативное развитие». </w:t>
      </w:r>
    </w:p>
    <w:p w:rsidR="00814259" w:rsidRPr="00814259" w:rsidRDefault="00814259" w:rsidP="008142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42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</w:t>
      </w:r>
      <w:r w:rsidRPr="008142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Ю. В. Карпова, В. В. Кожевникова, А. В. Соколова: Комплект методических пособий по работе с игровым набором «Дары Фрёбеля». «Использование </w:t>
      </w:r>
      <w:r w:rsidRPr="0081425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игрового набора «Дары Фрёбеля» в образовательной области «Познавательное развитие». </w:t>
      </w:r>
    </w:p>
    <w:p w:rsidR="00814259" w:rsidRPr="00814259" w:rsidRDefault="00814259" w:rsidP="008142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42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4.</w:t>
      </w:r>
      <w:r w:rsidRPr="008142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Ю. В. Карпова, В. В. Кожевникова, А. В. Соколова: Комплект методических пособий по работе с игровым набором «Дары Фрёбеля». «Использование игрового набора «Дары Фрёбеля» в образовательной области «Речевое развитие». </w:t>
      </w:r>
    </w:p>
    <w:p w:rsidR="00814259" w:rsidRPr="00814259" w:rsidRDefault="00814259" w:rsidP="008142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42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r w:rsidRPr="008142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Ю. В. Карпова, В. В. Кожевникова, А. В. Соколова: Комплект методических пособий по работе с игровым набором «Дары Фрёбеля». «Использование игрового набора «Дары Фрёбеля» в образовательной области «Художественно-эстетическое развитие». </w:t>
      </w:r>
    </w:p>
    <w:p w:rsidR="00814259" w:rsidRPr="00814259" w:rsidRDefault="00814259" w:rsidP="008142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42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</w:t>
      </w:r>
      <w:r w:rsidRPr="008142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Ю. В. Карпова, В. В. Кожевникова, А. В. Соколова: Комплект методических пособий по работе с игровым набором «Дары Фрёбеля». «Использование игрового набора «Дары Фрёбеля» в образовательной области «Физическое развитие». </w:t>
      </w:r>
    </w:p>
    <w:p w:rsidR="00814259" w:rsidRPr="00814259" w:rsidRDefault="00814259" w:rsidP="008142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425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7.</w:t>
      </w:r>
      <w:r w:rsidR="0093390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814259">
        <w:rPr>
          <w:rFonts w:ascii="Times New Roman" w:eastAsia="Calibri" w:hAnsi="Times New Roman" w:cs="Times New Roman"/>
          <w:color w:val="000000"/>
          <w:sz w:val="28"/>
          <w:szCs w:val="28"/>
        </w:rPr>
        <w:t>«Детство. Программа развития и воспитания детей в детском саду» В. И. Логинова СПб.</w:t>
      </w:r>
    </w:p>
    <w:p w:rsidR="00A97CFB" w:rsidRDefault="00A97CFB"/>
    <w:sectPr w:rsidR="00A97CFB" w:rsidSect="00BC626B">
      <w:footerReference w:type="default" r:id="rId7"/>
      <w:pgSz w:w="11906" w:h="16838" w:code="9"/>
      <w:pgMar w:top="1134" w:right="851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5F8" w:rsidRDefault="00B255F8" w:rsidP="00933904">
      <w:pPr>
        <w:spacing w:after="0" w:line="240" w:lineRule="auto"/>
      </w:pPr>
      <w:r>
        <w:separator/>
      </w:r>
    </w:p>
  </w:endnote>
  <w:endnote w:type="continuationSeparator" w:id="0">
    <w:p w:rsidR="00B255F8" w:rsidRDefault="00B255F8" w:rsidP="0093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1737984"/>
      <w:docPartObj>
        <w:docPartGallery w:val="Page Numbers (Bottom of Page)"/>
        <w:docPartUnique/>
      </w:docPartObj>
    </w:sdtPr>
    <w:sdtEndPr/>
    <w:sdtContent>
      <w:p w:rsidR="00933904" w:rsidRDefault="009339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26B">
          <w:rPr>
            <w:noProof/>
          </w:rPr>
          <w:t>18</w:t>
        </w:r>
        <w:r>
          <w:fldChar w:fldCharType="end"/>
        </w:r>
      </w:p>
    </w:sdtContent>
  </w:sdt>
  <w:p w:rsidR="00933904" w:rsidRDefault="009339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5F8" w:rsidRDefault="00B255F8" w:rsidP="00933904">
      <w:pPr>
        <w:spacing w:after="0" w:line="240" w:lineRule="auto"/>
      </w:pPr>
      <w:r>
        <w:separator/>
      </w:r>
    </w:p>
  </w:footnote>
  <w:footnote w:type="continuationSeparator" w:id="0">
    <w:p w:rsidR="00B255F8" w:rsidRDefault="00B255F8" w:rsidP="00933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F77"/>
    <w:multiLevelType w:val="hybridMultilevel"/>
    <w:tmpl w:val="42807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C36DE"/>
    <w:multiLevelType w:val="hybridMultilevel"/>
    <w:tmpl w:val="26502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D529B"/>
    <w:multiLevelType w:val="hybridMultilevel"/>
    <w:tmpl w:val="979A7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D188E"/>
    <w:multiLevelType w:val="hybridMultilevel"/>
    <w:tmpl w:val="8E8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35613"/>
    <w:multiLevelType w:val="hybridMultilevel"/>
    <w:tmpl w:val="B6543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500C9"/>
    <w:multiLevelType w:val="multilevel"/>
    <w:tmpl w:val="668C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A23D51"/>
    <w:multiLevelType w:val="hybridMultilevel"/>
    <w:tmpl w:val="3E2ECA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A4712"/>
    <w:multiLevelType w:val="hybridMultilevel"/>
    <w:tmpl w:val="87EE33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0717C"/>
    <w:multiLevelType w:val="hybridMultilevel"/>
    <w:tmpl w:val="E9AAE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E4F55"/>
    <w:multiLevelType w:val="hybridMultilevel"/>
    <w:tmpl w:val="6B4A5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B63CC"/>
    <w:multiLevelType w:val="hybridMultilevel"/>
    <w:tmpl w:val="F41A3BC8"/>
    <w:lvl w:ilvl="0" w:tplc="4A564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477CA"/>
    <w:multiLevelType w:val="hybridMultilevel"/>
    <w:tmpl w:val="8ADEC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720F1"/>
    <w:multiLevelType w:val="hybridMultilevel"/>
    <w:tmpl w:val="CFCE9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D0FF2"/>
    <w:multiLevelType w:val="hybridMultilevel"/>
    <w:tmpl w:val="01603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C5AFC"/>
    <w:multiLevelType w:val="hybridMultilevel"/>
    <w:tmpl w:val="9B3CD2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41981"/>
    <w:multiLevelType w:val="hybridMultilevel"/>
    <w:tmpl w:val="3DAC77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D527D"/>
    <w:multiLevelType w:val="hybridMultilevel"/>
    <w:tmpl w:val="AFBE8F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168E0"/>
    <w:multiLevelType w:val="hybridMultilevel"/>
    <w:tmpl w:val="4C6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04421"/>
    <w:multiLevelType w:val="hybridMultilevel"/>
    <w:tmpl w:val="EE0CF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15B7F"/>
    <w:multiLevelType w:val="hybridMultilevel"/>
    <w:tmpl w:val="6672A906"/>
    <w:lvl w:ilvl="0" w:tplc="CE1C9012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411E8"/>
    <w:multiLevelType w:val="hybridMultilevel"/>
    <w:tmpl w:val="29ECA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044D8"/>
    <w:multiLevelType w:val="hybridMultilevel"/>
    <w:tmpl w:val="C60A1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87A7A"/>
    <w:multiLevelType w:val="hybridMultilevel"/>
    <w:tmpl w:val="38BAB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25BF4"/>
    <w:multiLevelType w:val="hybridMultilevel"/>
    <w:tmpl w:val="E584B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06CA5"/>
    <w:multiLevelType w:val="hybridMultilevel"/>
    <w:tmpl w:val="A4583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AA170B"/>
    <w:multiLevelType w:val="hybridMultilevel"/>
    <w:tmpl w:val="7CEE5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11D14"/>
    <w:multiLevelType w:val="hybridMultilevel"/>
    <w:tmpl w:val="80081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F045F"/>
    <w:multiLevelType w:val="hybridMultilevel"/>
    <w:tmpl w:val="C0E0DE12"/>
    <w:lvl w:ilvl="0" w:tplc="CE1C9012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3"/>
  </w:num>
  <w:num w:numId="4">
    <w:abstractNumId w:val="21"/>
  </w:num>
  <w:num w:numId="5">
    <w:abstractNumId w:val="7"/>
  </w:num>
  <w:num w:numId="6">
    <w:abstractNumId w:val="16"/>
  </w:num>
  <w:num w:numId="7">
    <w:abstractNumId w:val="14"/>
  </w:num>
  <w:num w:numId="8">
    <w:abstractNumId w:val="15"/>
  </w:num>
  <w:num w:numId="9">
    <w:abstractNumId w:val="6"/>
  </w:num>
  <w:num w:numId="10">
    <w:abstractNumId w:val="1"/>
  </w:num>
  <w:num w:numId="11">
    <w:abstractNumId w:val="2"/>
  </w:num>
  <w:num w:numId="12">
    <w:abstractNumId w:val="19"/>
  </w:num>
  <w:num w:numId="13">
    <w:abstractNumId w:val="27"/>
  </w:num>
  <w:num w:numId="14">
    <w:abstractNumId w:val="23"/>
  </w:num>
  <w:num w:numId="15">
    <w:abstractNumId w:val="18"/>
  </w:num>
  <w:num w:numId="16">
    <w:abstractNumId w:val="11"/>
  </w:num>
  <w:num w:numId="17">
    <w:abstractNumId w:val="12"/>
  </w:num>
  <w:num w:numId="18">
    <w:abstractNumId w:val="25"/>
  </w:num>
  <w:num w:numId="19">
    <w:abstractNumId w:val="20"/>
  </w:num>
  <w:num w:numId="20">
    <w:abstractNumId w:val="5"/>
  </w:num>
  <w:num w:numId="21">
    <w:abstractNumId w:val="10"/>
  </w:num>
  <w:num w:numId="22">
    <w:abstractNumId w:val="4"/>
  </w:num>
  <w:num w:numId="23">
    <w:abstractNumId w:val="8"/>
  </w:num>
  <w:num w:numId="24">
    <w:abstractNumId w:val="26"/>
  </w:num>
  <w:num w:numId="25">
    <w:abstractNumId w:val="0"/>
  </w:num>
  <w:num w:numId="26">
    <w:abstractNumId w:val="17"/>
  </w:num>
  <w:num w:numId="27">
    <w:abstractNumId w:val="9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C6"/>
    <w:rsid w:val="000C4B71"/>
    <w:rsid w:val="00146E09"/>
    <w:rsid w:val="001526A5"/>
    <w:rsid w:val="001E5C51"/>
    <w:rsid w:val="002D15BA"/>
    <w:rsid w:val="00344F5B"/>
    <w:rsid w:val="003C6D6E"/>
    <w:rsid w:val="00547682"/>
    <w:rsid w:val="00722AF2"/>
    <w:rsid w:val="00814259"/>
    <w:rsid w:val="008A02BA"/>
    <w:rsid w:val="00903DB6"/>
    <w:rsid w:val="00933904"/>
    <w:rsid w:val="0094010F"/>
    <w:rsid w:val="009B24C6"/>
    <w:rsid w:val="00A97CFB"/>
    <w:rsid w:val="00B255F8"/>
    <w:rsid w:val="00B54A7A"/>
    <w:rsid w:val="00BC626B"/>
    <w:rsid w:val="00BC7DCB"/>
    <w:rsid w:val="00BD71F8"/>
    <w:rsid w:val="00C22B88"/>
    <w:rsid w:val="00E53359"/>
    <w:rsid w:val="00E54D97"/>
    <w:rsid w:val="00E77E2B"/>
    <w:rsid w:val="00E95E51"/>
    <w:rsid w:val="00F7604E"/>
    <w:rsid w:val="00F93301"/>
    <w:rsid w:val="00FC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5BC3"/>
  <w15:chartTrackingRefBased/>
  <w15:docId w15:val="{98154B0F-2EEE-4A05-9C6C-A4C7A73D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4259"/>
  </w:style>
  <w:style w:type="paragraph" w:customStyle="1" w:styleId="10">
    <w:name w:val="Без интервала1"/>
    <w:next w:val="a3"/>
    <w:uiPriority w:val="1"/>
    <w:qFormat/>
    <w:rsid w:val="00814259"/>
    <w:pPr>
      <w:spacing w:after="0" w:line="240" w:lineRule="auto"/>
    </w:pPr>
    <w:rPr>
      <w:rFonts w:eastAsia="Times New Roman"/>
      <w:lang w:eastAsia="ru-RU"/>
    </w:rPr>
  </w:style>
  <w:style w:type="paragraph" w:customStyle="1" w:styleId="Default">
    <w:name w:val="Default"/>
    <w:rsid w:val="008142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1425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DejaVu Sans" w:hAnsi="Times New Roman" w:cs="Mangal"/>
      <w:kern w:val="2"/>
      <w:sz w:val="24"/>
      <w:szCs w:val="21"/>
      <w:lang w:eastAsia="zh-CN" w:bidi="hi-IN"/>
    </w:rPr>
  </w:style>
  <w:style w:type="character" w:customStyle="1" w:styleId="a5">
    <w:name w:val="Верхний колонтитул Знак"/>
    <w:basedOn w:val="a0"/>
    <w:link w:val="a4"/>
    <w:uiPriority w:val="99"/>
    <w:rsid w:val="00814259"/>
    <w:rPr>
      <w:rFonts w:ascii="Times New Roman" w:eastAsia="DejaVu Sans" w:hAnsi="Times New Roman" w:cs="Mangal"/>
      <w:kern w:val="2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81425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DejaVu Sans" w:hAnsi="Times New Roman" w:cs="Mangal"/>
      <w:kern w:val="2"/>
      <w:sz w:val="24"/>
      <w:szCs w:val="21"/>
      <w:lang w:eastAsia="zh-CN" w:bidi="hi-IN"/>
    </w:rPr>
  </w:style>
  <w:style w:type="character" w:customStyle="1" w:styleId="a7">
    <w:name w:val="Нижний колонтитул Знак"/>
    <w:basedOn w:val="a0"/>
    <w:link w:val="a6"/>
    <w:uiPriority w:val="99"/>
    <w:rsid w:val="00814259"/>
    <w:rPr>
      <w:rFonts w:ascii="Times New Roman" w:eastAsia="DejaVu Sans" w:hAnsi="Times New Roman" w:cs="Mangal"/>
      <w:kern w:val="2"/>
      <w:sz w:val="24"/>
      <w:szCs w:val="21"/>
      <w:lang w:eastAsia="zh-CN" w:bidi="hi-IN"/>
    </w:rPr>
  </w:style>
  <w:style w:type="paragraph" w:styleId="a8">
    <w:name w:val="Normal (Web)"/>
    <w:basedOn w:val="a"/>
    <w:unhideWhenUsed/>
    <w:rsid w:val="0081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1425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DejaVu Sans" w:hAnsi="Times New Roman" w:cs="Mangal"/>
      <w:kern w:val="2"/>
      <w:sz w:val="24"/>
      <w:szCs w:val="21"/>
      <w:lang w:eastAsia="zh-CN" w:bidi="hi-IN"/>
    </w:rPr>
  </w:style>
  <w:style w:type="paragraph" w:styleId="a3">
    <w:name w:val="No Spacing"/>
    <w:uiPriority w:val="1"/>
    <w:qFormat/>
    <w:rsid w:val="00814259"/>
    <w:pPr>
      <w:spacing w:after="0" w:line="240" w:lineRule="auto"/>
    </w:pPr>
  </w:style>
  <w:style w:type="table" w:customStyle="1" w:styleId="11">
    <w:name w:val="Сетка таблицы1"/>
    <w:basedOn w:val="a1"/>
    <w:next w:val="aa"/>
    <w:uiPriority w:val="59"/>
    <w:rsid w:val="00BC7D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BC7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F9330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47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47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18</Pages>
  <Words>4596</Words>
  <Characters>26200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2023-10-14T05:58:00Z</cp:lastPrinted>
  <dcterms:created xsi:type="dcterms:W3CDTF">2023-02-14T04:25:00Z</dcterms:created>
  <dcterms:modified xsi:type="dcterms:W3CDTF">2024-08-11T08:15:00Z</dcterms:modified>
</cp:coreProperties>
</file>